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2" w:type="pct"/>
        <w:tblCellMar>
          <w:left w:w="0" w:type="dxa"/>
          <w:right w:w="0" w:type="dxa"/>
        </w:tblCellMar>
        <w:tblLook w:val="04A0"/>
      </w:tblPr>
      <w:tblGrid>
        <w:gridCol w:w="5404"/>
        <w:gridCol w:w="4527"/>
      </w:tblGrid>
      <w:tr w:rsidR="006F5C15" w:rsidRPr="002F1FB8" w:rsidTr="00E7624A">
        <w:tc>
          <w:tcPr>
            <w:tcW w:w="2721" w:type="pct"/>
            <w:shd w:val="clear" w:color="auto" w:fill="auto"/>
            <w:hideMark/>
          </w:tcPr>
          <w:p w:rsidR="006F5C15" w:rsidRPr="002F1FB8" w:rsidRDefault="006F5C15" w:rsidP="006F5C15">
            <w:pPr>
              <w:spacing w:before="150" w:after="150" w:line="240" w:lineRule="auto"/>
              <w:rPr>
                <w:rFonts w:ascii="Times New Roman" w:eastAsia="Times New Roman" w:hAnsi="Times New Roman" w:cs="Times New Roman"/>
                <w:sz w:val="24"/>
                <w:szCs w:val="24"/>
                <w:lang w:val="uk-UA" w:eastAsia="ru-RU"/>
              </w:rPr>
            </w:pPr>
            <w:bookmarkStart w:id="0" w:name="n73"/>
            <w:bookmarkEnd w:id="0"/>
            <w:r w:rsidRPr="002F1FB8">
              <w:rPr>
                <w:rFonts w:ascii="Times New Roman" w:eastAsia="Times New Roman" w:hAnsi="Times New Roman" w:cs="Times New Roman"/>
                <w:b/>
                <w:bCs/>
                <w:color w:val="000000"/>
                <w:sz w:val="24"/>
                <w:szCs w:val="24"/>
                <w:lang w:val="uk-UA" w:eastAsia="ru-RU"/>
              </w:rPr>
              <w:br/>
            </w:r>
          </w:p>
        </w:tc>
        <w:tc>
          <w:tcPr>
            <w:tcW w:w="2279" w:type="pct"/>
            <w:shd w:val="clear" w:color="auto" w:fill="auto"/>
            <w:hideMark/>
          </w:tcPr>
          <w:p w:rsidR="006F5C15" w:rsidRPr="002F1FB8" w:rsidRDefault="006F5C15" w:rsidP="006F5C15">
            <w:pPr>
              <w:pStyle w:val="1"/>
              <w:numPr>
                <w:ilvl w:val="0"/>
                <w:numId w:val="0"/>
              </w:numPr>
              <w:tabs>
                <w:tab w:val="left" w:pos="283"/>
              </w:tabs>
              <w:spacing w:before="0" w:after="0"/>
              <w:ind w:left="142"/>
              <w:rPr>
                <w:rFonts w:ascii="Times New Roman" w:hAnsi="Times New Roman" w:cs="Times New Roman"/>
                <w:sz w:val="28"/>
                <w:szCs w:val="28"/>
                <w:lang w:val="uk-UA"/>
              </w:rPr>
            </w:pPr>
            <w:r w:rsidRPr="002F1FB8">
              <w:rPr>
                <w:rFonts w:ascii="Times New Roman" w:hAnsi="Times New Roman" w:cs="Times New Roman"/>
                <w:sz w:val="28"/>
                <w:szCs w:val="28"/>
                <w:lang w:val="uk-UA"/>
              </w:rPr>
              <w:t>ЗАТВЕРДЖЕНО</w:t>
            </w:r>
          </w:p>
          <w:p w:rsidR="006F5C15" w:rsidRPr="002F1FB8" w:rsidRDefault="006F5C15" w:rsidP="006F5C15">
            <w:pPr>
              <w:tabs>
                <w:tab w:val="left" w:pos="283"/>
              </w:tabs>
              <w:spacing w:after="0" w:line="240" w:lineRule="auto"/>
              <w:ind w:left="142"/>
              <w:rPr>
                <w:rFonts w:ascii="Times New Roman" w:hAnsi="Times New Roman"/>
                <w:sz w:val="28"/>
                <w:szCs w:val="28"/>
                <w:lang w:val="uk-UA"/>
              </w:rPr>
            </w:pPr>
            <w:r w:rsidRPr="002F1FB8">
              <w:rPr>
                <w:rFonts w:ascii="Times New Roman" w:hAnsi="Times New Roman"/>
                <w:sz w:val="28"/>
                <w:szCs w:val="28"/>
                <w:lang w:val="uk-UA"/>
              </w:rPr>
              <w:t xml:space="preserve">наказом керівника апарату </w:t>
            </w:r>
          </w:p>
          <w:p w:rsidR="006F5C15" w:rsidRPr="002F1FB8" w:rsidRDefault="006F5C15" w:rsidP="006F5C15">
            <w:pPr>
              <w:tabs>
                <w:tab w:val="left" w:pos="283"/>
              </w:tabs>
              <w:spacing w:after="0" w:line="240" w:lineRule="auto"/>
              <w:ind w:left="142"/>
              <w:rPr>
                <w:rFonts w:ascii="Times New Roman" w:hAnsi="Times New Roman"/>
                <w:sz w:val="28"/>
                <w:szCs w:val="28"/>
                <w:lang w:val="uk-UA"/>
              </w:rPr>
            </w:pPr>
            <w:r w:rsidRPr="002F1FB8">
              <w:rPr>
                <w:rFonts w:ascii="Times New Roman" w:hAnsi="Times New Roman"/>
                <w:sz w:val="28"/>
                <w:szCs w:val="28"/>
                <w:lang w:val="uk-UA"/>
              </w:rPr>
              <w:t>районної   державної адміністрації</w:t>
            </w:r>
          </w:p>
          <w:p w:rsidR="006F5C15" w:rsidRPr="002F1FB8" w:rsidRDefault="00DD48A2" w:rsidP="00DD48A2">
            <w:pPr>
              <w:tabs>
                <w:tab w:val="left" w:pos="283"/>
              </w:tabs>
              <w:spacing w:after="0" w:line="240" w:lineRule="auto"/>
              <w:ind w:left="142"/>
              <w:rPr>
                <w:rFonts w:ascii="Times New Roman" w:eastAsia="Times New Roman" w:hAnsi="Times New Roman" w:cs="Times New Roman"/>
                <w:sz w:val="24"/>
                <w:szCs w:val="24"/>
                <w:lang w:val="uk-UA" w:eastAsia="ru-RU"/>
              </w:rPr>
            </w:pPr>
            <w:r>
              <w:rPr>
                <w:rFonts w:ascii="Times New Roman" w:hAnsi="Times New Roman"/>
                <w:sz w:val="28"/>
                <w:szCs w:val="28"/>
                <w:lang w:val="uk-UA"/>
              </w:rPr>
              <w:t>26</w:t>
            </w:r>
            <w:r w:rsidR="006E79DE" w:rsidRPr="002F1FB8">
              <w:rPr>
                <w:rFonts w:ascii="Times New Roman" w:hAnsi="Times New Roman"/>
                <w:sz w:val="28"/>
                <w:szCs w:val="28"/>
                <w:lang w:val="uk-UA"/>
              </w:rPr>
              <w:t>.0</w:t>
            </w:r>
            <w:r w:rsidR="00501C82" w:rsidRPr="002F1FB8">
              <w:rPr>
                <w:rFonts w:ascii="Times New Roman" w:hAnsi="Times New Roman"/>
                <w:sz w:val="28"/>
                <w:szCs w:val="28"/>
                <w:lang w:val="uk-UA"/>
              </w:rPr>
              <w:t>3</w:t>
            </w:r>
            <w:r w:rsidR="006E79DE" w:rsidRPr="002F1FB8">
              <w:rPr>
                <w:rFonts w:ascii="Times New Roman" w:hAnsi="Times New Roman"/>
                <w:sz w:val="28"/>
                <w:szCs w:val="28"/>
                <w:lang w:val="uk-UA"/>
              </w:rPr>
              <w:t>.202</w:t>
            </w:r>
            <w:r w:rsidR="00501C82" w:rsidRPr="002F1FB8">
              <w:rPr>
                <w:rFonts w:ascii="Times New Roman" w:hAnsi="Times New Roman"/>
                <w:sz w:val="28"/>
                <w:szCs w:val="28"/>
                <w:lang w:val="uk-UA"/>
              </w:rPr>
              <w:t>1</w:t>
            </w:r>
            <w:r w:rsidR="006E79DE" w:rsidRPr="002F1FB8">
              <w:rPr>
                <w:rFonts w:ascii="Times New Roman" w:hAnsi="Times New Roman"/>
                <w:sz w:val="28"/>
                <w:szCs w:val="28"/>
                <w:lang w:val="uk-UA"/>
              </w:rPr>
              <w:t xml:space="preserve"> № </w:t>
            </w:r>
            <w:r>
              <w:rPr>
                <w:rFonts w:ascii="Times New Roman" w:hAnsi="Times New Roman"/>
                <w:sz w:val="28"/>
                <w:szCs w:val="28"/>
                <w:lang w:val="uk-UA"/>
              </w:rPr>
              <w:t>62</w:t>
            </w:r>
            <w:r w:rsidR="006E79DE" w:rsidRPr="002F1FB8">
              <w:rPr>
                <w:rFonts w:ascii="Times New Roman" w:hAnsi="Times New Roman"/>
                <w:sz w:val="28"/>
                <w:szCs w:val="28"/>
                <w:lang w:val="uk-UA"/>
              </w:rPr>
              <w:t>-к</w:t>
            </w:r>
          </w:p>
        </w:tc>
      </w:tr>
    </w:tbl>
    <w:p w:rsidR="00C07B12" w:rsidRDefault="00C07B12" w:rsidP="00650091">
      <w:pPr>
        <w:shd w:val="clear" w:color="auto" w:fill="FFFFFF"/>
        <w:spacing w:after="0" w:line="240" w:lineRule="auto"/>
        <w:ind w:left="450" w:right="-1"/>
        <w:jc w:val="center"/>
        <w:rPr>
          <w:rFonts w:ascii="Times New Roman" w:eastAsia="Times New Roman" w:hAnsi="Times New Roman" w:cs="Times New Roman"/>
          <w:b/>
          <w:bCs/>
          <w:color w:val="000000"/>
          <w:sz w:val="28"/>
          <w:lang w:val="uk-UA" w:eastAsia="ru-RU"/>
        </w:rPr>
      </w:pPr>
      <w:bookmarkStart w:id="1" w:name="n74"/>
      <w:bookmarkEnd w:id="1"/>
    </w:p>
    <w:p w:rsidR="005239F9" w:rsidRPr="002F1FB8" w:rsidRDefault="005239F9" w:rsidP="00650091">
      <w:pPr>
        <w:shd w:val="clear" w:color="auto" w:fill="FFFFFF"/>
        <w:spacing w:after="0" w:line="240" w:lineRule="auto"/>
        <w:ind w:left="450" w:right="-1"/>
        <w:jc w:val="center"/>
        <w:rPr>
          <w:rFonts w:ascii="Times New Roman" w:eastAsia="Times New Roman" w:hAnsi="Times New Roman" w:cs="Times New Roman"/>
          <w:b/>
          <w:bCs/>
          <w:color w:val="000000"/>
          <w:sz w:val="28"/>
          <w:lang w:val="uk-UA" w:eastAsia="ru-RU"/>
        </w:rPr>
      </w:pPr>
    </w:p>
    <w:p w:rsidR="00650091" w:rsidRPr="002F1FB8" w:rsidRDefault="006F5C15" w:rsidP="00650091">
      <w:pPr>
        <w:shd w:val="clear" w:color="auto" w:fill="FFFFFF"/>
        <w:spacing w:after="0" w:line="240" w:lineRule="auto"/>
        <w:ind w:left="450" w:right="-1"/>
        <w:jc w:val="center"/>
        <w:rPr>
          <w:rFonts w:ascii="Times New Roman" w:hAnsi="Times New Roman"/>
          <w:b/>
          <w:sz w:val="28"/>
          <w:szCs w:val="28"/>
          <w:lang w:val="uk-UA"/>
        </w:rPr>
      </w:pPr>
      <w:r w:rsidRPr="002F1FB8">
        <w:rPr>
          <w:rFonts w:ascii="Times New Roman" w:eastAsia="Times New Roman" w:hAnsi="Times New Roman" w:cs="Times New Roman"/>
          <w:b/>
          <w:bCs/>
          <w:color w:val="000000"/>
          <w:sz w:val="28"/>
          <w:lang w:val="uk-UA" w:eastAsia="ru-RU"/>
        </w:rPr>
        <w:t>УМОВИ</w:t>
      </w:r>
      <w:r w:rsidRPr="002F1FB8">
        <w:rPr>
          <w:rFonts w:ascii="Times New Roman" w:eastAsia="Times New Roman" w:hAnsi="Times New Roman" w:cs="Times New Roman"/>
          <w:color w:val="000000"/>
          <w:sz w:val="24"/>
          <w:szCs w:val="24"/>
          <w:lang w:val="uk-UA" w:eastAsia="ru-RU"/>
        </w:rPr>
        <w:br/>
      </w:r>
      <w:r w:rsidRPr="002F1FB8">
        <w:rPr>
          <w:rFonts w:ascii="Times New Roman" w:eastAsia="Times New Roman" w:hAnsi="Times New Roman" w:cs="Times New Roman"/>
          <w:b/>
          <w:bCs/>
          <w:color w:val="000000"/>
          <w:sz w:val="28"/>
          <w:lang w:val="uk-UA" w:eastAsia="ru-RU"/>
        </w:rPr>
        <w:t>проведення конкурсу</w:t>
      </w:r>
      <w:r w:rsidR="00650091" w:rsidRPr="002F1FB8">
        <w:rPr>
          <w:rFonts w:ascii="Times New Roman" w:eastAsia="Times New Roman" w:hAnsi="Times New Roman" w:cs="Times New Roman"/>
          <w:b/>
          <w:bCs/>
          <w:color w:val="000000"/>
          <w:sz w:val="28"/>
          <w:lang w:val="uk-UA" w:eastAsia="ru-RU"/>
        </w:rPr>
        <w:t xml:space="preserve"> </w:t>
      </w:r>
      <w:r w:rsidR="00650091" w:rsidRPr="002F1FB8">
        <w:rPr>
          <w:rFonts w:ascii="Times New Roman" w:hAnsi="Times New Roman"/>
          <w:b/>
          <w:sz w:val="28"/>
          <w:szCs w:val="28"/>
          <w:lang w:val="uk-UA"/>
        </w:rPr>
        <w:t xml:space="preserve">на зайняття вакантної посади державної служби категорії «Б» - </w:t>
      </w:r>
      <w:r w:rsidR="00501C82" w:rsidRPr="002F1FB8">
        <w:rPr>
          <w:rFonts w:ascii="Times New Roman" w:hAnsi="Times New Roman"/>
          <w:b/>
          <w:sz w:val="28"/>
          <w:szCs w:val="28"/>
          <w:lang w:val="uk-UA"/>
        </w:rPr>
        <w:t>начальника юридичного відділу, по роботі з персоналом та зверненнями громадян</w:t>
      </w:r>
      <w:r w:rsidR="00650091" w:rsidRPr="002F1FB8">
        <w:rPr>
          <w:rFonts w:ascii="Times New Roman" w:hAnsi="Times New Roman"/>
          <w:b/>
          <w:sz w:val="28"/>
          <w:szCs w:val="28"/>
          <w:lang w:val="uk-UA"/>
        </w:rPr>
        <w:t xml:space="preserve"> </w:t>
      </w:r>
    </w:p>
    <w:p w:rsidR="00650091" w:rsidRPr="002F1FB8" w:rsidRDefault="00343CD1" w:rsidP="00650091">
      <w:pPr>
        <w:shd w:val="clear" w:color="auto" w:fill="FFFFFF"/>
        <w:spacing w:after="0" w:line="240" w:lineRule="auto"/>
        <w:ind w:left="450" w:right="-1"/>
        <w:jc w:val="center"/>
        <w:rPr>
          <w:rFonts w:ascii="Times New Roman" w:hAnsi="Times New Roman"/>
          <w:b/>
          <w:sz w:val="28"/>
          <w:szCs w:val="28"/>
          <w:lang w:val="uk-UA"/>
        </w:rPr>
      </w:pPr>
      <w:r w:rsidRPr="002F1FB8">
        <w:rPr>
          <w:rFonts w:ascii="Times New Roman" w:hAnsi="Times New Roman"/>
          <w:b/>
          <w:sz w:val="28"/>
          <w:szCs w:val="28"/>
          <w:lang w:val="uk-UA"/>
        </w:rPr>
        <w:t xml:space="preserve">апарату </w:t>
      </w:r>
      <w:r w:rsidR="00650091" w:rsidRPr="002F1FB8">
        <w:rPr>
          <w:rFonts w:ascii="Times New Roman" w:hAnsi="Times New Roman"/>
          <w:b/>
          <w:sz w:val="28"/>
          <w:szCs w:val="28"/>
          <w:lang w:val="uk-UA"/>
        </w:rPr>
        <w:t xml:space="preserve">Чернігівської районної державної адміністрації </w:t>
      </w:r>
    </w:p>
    <w:p w:rsidR="00650091" w:rsidRPr="002F1FB8" w:rsidRDefault="00650091" w:rsidP="00650091">
      <w:pPr>
        <w:spacing w:after="0" w:line="240" w:lineRule="auto"/>
        <w:ind w:firstLine="567"/>
        <w:jc w:val="center"/>
        <w:rPr>
          <w:rFonts w:ascii="Times New Roman" w:hAnsi="Times New Roman"/>
          <w:b/>
          <w:sz w:val="28"/>
          <w:szCs w:val="28"/>
          <w:lang w:val="uk-UA"/>
        </w:rPr>
      </w:pPr>
      <w:r w:rsidRPr="002F1FB8">
        <w:rPr>
          <w:rFonts w:ascii="Times New Roman" w:hAnsi="Times New Roman"/>
          <w:b/>
          <w:sz w:val="28"/>
          <w:szCs w:val="28"/>
          <w:lang w:val="uk-UA"/>
        </w:rPr>
        <w:t>Чернігівської області</w:t>
      </w:r>
    </w:p>
    <w:p w:rsidR="00650091" w:rsidRPr="002F1FB8" w:rsidRDefault="00650091" w:rsidP="00650091">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ru-RU"/>
        </w:rPr>
      </w:pPr>
    </w:p>
    <w:tbl>
      <w:tblPr>
        <w:tblW w:w="5074" w:type="pct"/>
        <w:tblCellMar>
          <w:left w:w="0" w:type="dxa"/>
          <w:right w:w="0" w:type="dxa"/>
        </w:tblCellMar>
        <w:tblLook w:val="04A0"/>
      </w:tblPr>
      <w:tblGrid>
        <w:gridCol w:w="439"/>
        <w:gridCol w:w="2831"/>
        <w:gridCol w:w="6521"/>
      </w:tblGrid>
      <w:tr w:rsidR="006F5C15" w:rsidRPr="002F1FB8" w:rsidTr="00F9263C">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C07B12" w:rsidRPr="002F1FB8" w:rsidRDefault="00C07B12" w:rsidP="00650091">
            <w:pPr>
              <w:spacing w:after="0" w:line="240" w:lineRule="auto"/>
              <w:jc w:val="center"/>
              <w:rPr>
                <w:rFonts w:ascii="Times New Roman" w:eastAsia="Times New Roman" w:hAnsi="Times New Roman" w:cs="Times New Roman"/>
                <w:sz w:val="16"/>
                <w:szCs w:val="16"/>
                <w:lang w:val="uk-UA" w:eastAsia="ru-RU"/>
              </w:rPr>
            </w:pPr>
            <w:bookmarkStart w:id="2" w:name="n75"/>
            <w:bookmarkEnd w:id="2"/>
          </w:p>
          <w:p w:rsidR="00C07B12" w:rsidRPr="002F1FB8" w:rsidRDefault="006F5C15" w:rsidP="006E0DBE">
            <w:pPr>
              <w:spacing w:after="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Загальні умови</w:t>
            </w:r>
          </w:p>
          <w:p w:rsidR="000B5425" w:rsidRPr="002F1FB8" w:rsidRDefault="000B5425" w:rsidP="006E0DBE">
            <w:pPr>
              <w:spacing w:after="0" w:line="240" w:lineRule="auto"/>
              <w:jc w:val="center"/>
              <w:rPr>
                <w:rFonts w:ascii="Times New Roman" w:eastAsia="Times New Roman" w:hAnsi="Times New Roman" w:cs="Times New Roman"/>
                <w:sz w:val="16"/>
                <w:szCs w:val="16"/>
                <w:lang w:val="uk-UA" w:eastAsia="ru-RU"/>
              </w:rPr>
            </w:pPr>
          </w:p>
        </w:tc>
      </w:tr>
      <w:tr w:rsidR="006F5C15" w:rsidRPr="00DD48A2" w:rsidTr="00F9263C">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5C15" w:rsidRPr="002F1FB8" w:rsidRDefault="006F5C15" w:rsidP="006F5C15">
            <w:pPr>
              <w:spacing w:before="150" w:after="150" w:line="240" w:lineRule="auto"/>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Посадові обов’язки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6931D2" w:rsidRPr="006931D2" w:rsidRDefault="002C75E3" w:rsidP="005239F9">
            <w:pPr>
              <w:spacing w:after="0" w:line="240" w:lineRule="auto"/>
              <w:ind w:left="137" w:right="147" w:firstLine="142"/>
              <w:jc w:val="both"/>
              <w:rPr>
                <w:rFonts w:ascii="Times New Roman" w:eastAsia="Times New Roman" w:hAnsi="Times New Roman" w:cs="Times New Roman"/>
                <w:sz w:val="26"/>
                <w:szCs w:val="26"/>
                <w:lang w:val="uk-UA" w:eastAsia="ru-RU"/>
              </w:rPr>
            </w:pPr>
            <w:r w:rsidRPr="006931D2">
              <w:rPr>
                <w:rFonts w:ascii="Times New Roman" w:eastAsia="Times New Roman" w:hAnsi="Times New Roman" w:cs="Times New Roman"/>
                <w:sz w:val="26"/>
                <w:szCs w:val="26"/>
                <w:lang w:val="uk-UA" w:eastAsia="ru-RU"/>
              </w:rPr>
              <w:t>1.</w:t>
            </w:r>
            <w:r w:rsidR="00AE52D3" w:rsidRPr="006931D2">
              <w:rPr>
                <w:rFonts w:ascii="Times New Roman" w:eastAsia="Times New Roman" w:hAnsi="Times New Roman" w:cs="Times New Roman"/>
                <w:sz w:val="26"/>
                <w:szCs w:val="26"/>
                <w:lang w:val="uk-UA" w:eastAsia="ru-RU"/>
              </w:rPr>
              <w:t xml:space="preserve"> </w:t>
            </w:r>
            <w:r w:rsidR="006931D2">
              <w:rPr>
                <w:rFonts w:ascii="Times New Roman" w:eastAsia="Times New Roman" w:hAnsi="Times New Roman" w:cs="Times New Roman"/>
                <w:sz w:val="26"/>
                <w:szCs w:val="26"/>
                <w:lang w:val="uk-UA" w:eastAsia="ru-RU"/>
              </w:rPr>
              <w:t>Брати</w:t>
            </w:r>
            <w:r w:rsidR="006931D2" w:rsidRPr="006931D2">
              <w:rPr>
                <w:rFonts w:ascii="Times New Roman" w:eastAsia="Times New Roman" w:hAnsi="Times New Roman" w:cs="Times New Roman"/>
                <w:sz w:val="26"/>
                <w:szCs w:val="26"/>
                <w:lang w:val="uk-UA" w:eastAsia="ru-RU"/>
              </w:rPr>
              <w:t xml:space="preserve"> участь у забезпеченні правильного застосування законодавства в районній державній адміністрації, у представленні інтересів районної д</w:t>
            </w:r>
            <w:r w:rsidR="006931D2">
              <w:rPr>
                <w:rFonts w:ascii="Times New Roman" w:eastAsia="Times New Roman" w:hAnsi="Times New Roman" w:cs="Times New Roman"/>
                <w:sz w:val="26"/>
                <w:szCs w:val="26"/>
                <w:lang w:val="uk-UA" w:eastAsia="ru-RU"/>
              </w:rPr>
              <w:t>ержавної адміністрації в судах.</w:t>
            </w:r>
          </w:p>
          <w:p w:rsidR="006931D2" w:rsidRPr="006931D2" w:rsidRDefault="006E5BF4" w:rsidP="005239F9">
            <w:pPr>
              <w:spacing w:after="0" w:line="240" w:lineRule="auto"/>
              <w:ind w:left="137" w:right="147" w:firstLine="14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w:t>
            </w:r>
            <w:r w:rsidR="006931D2" w:rsidRPr="006931D2">
              <w:rPr>
                <w:rFonts w:ascii="Times New Roman" w:eastAsia="Times New Roman" w:hAnsi="Times New Roman" w:cs="Times New Roman"/>
                <w:sz w:val="26"/>
                <w:szCs w:val="26"/>
                <w:lang w:val="uk-UA" w:eastAsia="ru-RU"/>
              </w:rPr>
              <w:t>. Розробля</w:t>
            </w:r>
            <w:r w:rsidR="006931D2">
              <w:rPr>
                <w:rFonts w:ascii="Times New Roman" w:eastAsia="Times New Roman" w:hAnsi="Times New Roman" w:cs="Times New Roman"/>
                <w:sz w:val="26"/>
                <w:szCs w:val="26"/>
                <w:lang w:val="uk-UA" w:eastAsia="ru-RU"/>
              </w:rPr>
              <w:t>ти</w:t>
            </w:r>
            <w:r w:rsidR="006931D2" w:rsidRPr="006931D2">
              <w:rPr>
                <w:rFonts w:ascii="Times New Roman" w:eastAsia="Times New Roman" w:hAnsi="Times New Roman" w:cs="Times New Roman"/>
                <w:sz w:val="26"/>
                <w:szCs w:val="26"/>
                <w:lang w:val="uk-UA" w:eastAsia="ru-RU"/>
              </w:rPr>
              <w:t xml:space="preserve"> та б</w:t>
            </w:r>
            <w:r w:rsidR="006931D2">
              <w:rPr>
                <w:rFonts w:ascii="Times New Roman" w:eastAsia="Times New Roman" w:hAnsi="Times New Roman" w:cs="Times New Roman"/>
                <w:sz w:val="26"/>
                <w:szCs w:val="26"/>
                <w:lang w:val="uk-UA" w:eastAsia="ru-RU"/>
              </w:rPr>
              <w:t>рати</w:t>
            </w:r>
            <w:r w:rsidR="006931D2" w:rsidRPr="006931D2">
              <w:rPr>
                <w:rFonts w:ascii="Times New Roman" w:eastAsia="Times New Roman" w:hAnsi="Times New Roman" w:cs="Times New Roman"/>
                <w:sz w:val="26"/>
                <w:szCs w:val="26"/>
                <w:lang w:val="uk-UA" w:eastAsia="ru-RU"/>
              </w:rPr>
              <w:t xml:space="preserve"> участь у </w:t>
            </w:r>
            <w:r w:rsidR="00EB1660">
              <w:rPr>
                <w:rFonts w:ascii="Times New Roman" w:eastAsia="Times New Roman" w:hAnsi="Times New Roman" w:cs="Times New Roman"/>
                <w:sz w:val="26"/>
                <w:szCs w:val="26"/>
                <w:lang w:val="uk-UA" w:eastAsia="ru-RU"/>
              </w:rPr>
              <w:t>підготовці</w:t>
            </w:r>
            <w:r w:rsidR="006931D2" w:rsidRPr="006931D2">
              <w:rPr>
                <w:rFonts w:ascii="Times New Roman" w:eastAsia="Times New Roman" w:hAnsi="Times New Roman" w:cs="Times New Roman"/>
                <w:sz w:val="26"/>
                <w:szCs w:val="26"/>
                <w:lang w:val="uk-UA" w:eastAsia="ru-RU"/>
              </w:rPr>
              <w:t xml:space="preserve"> проектів нормативно-правових актів з питань, що належать до компетенції район</w:t>
            </w:r>
            <w:r w:rsidR="006931D2">
              <w:rPr>
                <w:rFonts w:ascii="Times New Roman" w:eastAsia="Times New Roman" w:hAnsi="Times New Roman" w:cs="Times New Roman"/>
                <w:sz w:val="26"/>
                <w:szCs w:val="26"/>
                <w:lang w:val="uk-UA" w:eastAsia="ru-RU"/>
              </w:rPr>
              <w:t>ної державної адміністрації.</w:t>
            </w:r>
            <w:r w:rsidR="006931D2" w:rsidRPr="006931D2">
              <w:rPr>
                <w:rFonts w:ascii="Times New Roman" w:eastAsia="Times New Roman" w:hAnsi="Times New Roman" w:cs="Times New Roman"/>
                <w:sz w:val="26"/>
                <w:szCs w:val="26"/>
                <w:lang w:val="uk-UA" w:eastAsia="ru-RU"/>
              </w:rPr>
              <w:t xml:space="preserve"> </w:t>
            </w:r>
          </w:p>
          <w:p w:rsidR="006931D2" w:rsidRPr="006931D2" w:rsidRDefault="006931D2" w:rsidP="005239F9">
            <w:pPr>
              <w:spacing w:after="0" w:line="240" w:lineRule="auto"/>
              <w:ind w:left="137" w:right="147" w:firstLine="142"/>
              <w:jc w:val="both"/>
              <w:rPr>
                <w:rFonts w:ascii="Times New Roman" w:eastAsia="Times New Roman" w:hAnsi="Times New Roman" w:cs="Times New Roman"/>
                <w:sz w:val="26"/>
                <w:szCs w:val="26"/>
                <w:lang w:val="uk-UA" w:eastAsia="ru-RU"/>
              </w:rPr>
            </w:pPr>
            <w:r w:rsidRPr="006931D2">
              <w:rPr>
                <w:rFonts w:ascii="Times New Roman" w:eastAsia="Times New Roman" w:hAnsi="Times New Roman" w:cs="Times New Roman"/>
                <w:sz w:val="26"/>
                <w:szCs w:val="26"/>
                <w:lang w:val="uk-UA" w:eastAsia="ru-RU"/>
              </w:rPr>
              <w:t>3. Перевіря</w:t>
            </w:r>
            <w:r>
              <w:rPr>
                <w:rFonts w:ascii="Times New Roman" w:eastAsia="Times New Roman" w:hAnsi="Times New Roman" w:cs="Times New Roman"/>
                <w:sz w:val="26"/>
                <w:szCs w:val="26"/>
                <w:lang w:val="uk-UA" w:eastAsia="ru-RU"/>
              </w:rPr>
              <w:t>ти</w:t>
            </w:r>
            <w:r w:rsidRPr="006931D2">
              <w:rPr>
                <w:rFonts w:ascii="Times New Roman" w:eastAsia="Times New Roman" w:hAnsi="Times New Roman" w:cs="Times New Roman"/>
                <w:sz w:val="26"/>
                <w:szCs w:val="26"/>
                <w:lang w:val="uk-UA" w:eastAsia="ru-RU"/>
              </w:rPr>
              <w:t xml:space="preserve"> відповідність законодавству проектів розпоряджень та інших документів, що подаються на підпис голові районної державної адміністрації, погоджує (візує) їх за наявності віз керівників заінтерес</w:t>
            </w:r>
            <w:r>
              <w:rPr>
                <w:rFonts w:ascii="Times New Roman" w:eastAsia="Times New Roman" w:hAnsi="Times New Roman" w:cs="Times New Roman"/>
                <w:sz w:val="26"/>
                <w:szCs w:val="26"/>
                <w:lang w:val="uk-UA" w:eastAsia="ru-RU"/>
              </w:rPr>
              <w:t>ованих структурних підрозділів.</w:t>
            </w:r>
          </w:p>
          <w:p w:rsidR="006931D2" w:rsidRDefault="006931D2" w:rsidP="005239F9">
            <w:pPr>
              <w:spacing w:after="0" w:line="240" w:lineRule="auto"/>
              <w:ind w:left="137" w:right="147" w:firstLine="142"/>
              <w:jc w:val="both"/>
              <w:rPr>
                <w:rFonts w:ascii="Times New Roman" w:eastAsia="Times New Roman" w:hAnsi="Times New Roman" w:cs="Times New Roman"/>
                <w:sz w:val="26"/>
                <w:szCs w:val="26"/>
                <w:lang w:val="uk-UA" w:eastAsia="ru-RU"/>
              </w:rPr>
            </w:pPr>
            <w:r w:rsidRPr="006931D2">
              <w:rPr>
                <w:rFonts w:ascii="Times New Roman" w:eastAsia="Times New Roman" w:hAnsi="Times New Roman" w:cs="Times New Roman"/>
                <w:sz w:val="26"/>
                <w:szCs w:val="26"/>
                <w:lang w:val="uk-UA" w:eastAsia="ru-RU"/>
              </w:rPr>
              <w:t>4. Проводит</w:t>
            </w:r>
            <w:r>
              <w:rPr>
                <w:rFonts w:ascii="Times New Roman" w:eastAsia="Times New Roman" w:hAnsi="Times New Roman" w:cs="Times New Roman"/>
                <w:sz w:val="26"/>
                <w:szCs w:val="26"/>
                <w:lang w:val="uk-UA" w:eastAsia="ru-RU"/>
              </w:rPr>
              <w:t>и</w:t>
            </w:r>
            <w:r w:rsidRPr="006931D2">
              <w:rPr>
                <w:rFonts w:ascii="Times New Roman" w:eastAsia="Times New Roman" w:hAnsi="Times New Roman" w:cs="Times New Roman"/>
                <w:sz w:val="26"/>
                <w:szCs w:val="26"/>
                <w:lang w:val="uk-UA" w:eastAsia="ru-RU"/>
              </w:rPr>
              <w:t xml:space="preserve"> юридичну експертизу проектів нормативно-правових розпоряджень, підготовлених структурними підрозділами районної державної адміністрації, за результатами якої готує  висновок за формою, що затверджується Мін'юстом, погоджує (візує) їх за наявності віз керівників заінтересованих структурних пі</w:t>
            </w:r>
            <w:r>
              <w:rPr>
                <w:rFonts w:ascii="Times New Roman" w:eastAsia="Times New Roman" w:hAnsi="Times New Roman" w:cs="Times New Roman"/>
                <w:sz w:val="26"/>
                <w:szCs w:val="26"/>
                <w:lang w:val="uk-UA" w:eastAsia="ru-RU"/>
              </w:rPr>
              <w:t>дрозділів.</w:t>
            </w:r>
          </w:p>
          <w:p w:rsidR="00905695" w:rsidRPr="00905695" w:rsidRDefault="006E5BF4" w:rsidP="005239F9">
            <w:pPr>
              <w:spacing w:after="0" w:line="240" w:lineRule="auto"/>
              <w:ind w:left="137" w:right="147" w:firstLine="14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sidR="0026025D">
              <w:rPr>
                <w:rFonts w:ascii="Times New Roman" w:eastAsia="Times New Roman" w:hAnsi="Times New Roman" w:cs="Times New Roman"/>
                <w:sz w:val="26"/>
                <w:szCs w:val="26"/>
                <w:lang w:val="uk-UA" w:eastAsia="ru-RU"/>
              </w:rPr>
              <w:t xml:space="preserve"> </w:t>
            </w:r>
            <w:r w:rsidR="00905695" w:rsidRPr="00905695">
              <w:rPr>
                <w:rFonts w:ascii="Times New Roman" w:eastAsia="Times New Roman" w:hAnsi="Times New Roman" w:cs="Times New Roman"/>
                <w:sz w:val="26"/>
                <w:szCs w:val="26"/>
                <w:lang w:val="uk-UA" w:eastAsia="ru-RU"/>
              </w:rPr>
              <w:t>Б</w:t>
            </w:r>
            <w:r w:rsidR="00905695">
              <w:rPr>
                <w:rFonts w:ascii="Times New Roman" w:eastAsia="Times New Roman" w:hAnsi="Times New Roman" w:cs="Times New Roman"/>
                <w:sz w:val="26"/>
                <w:szCs w:val="26"/>
                <w:lang w:val="uk-UA" w:eastAsia="ru-RU"/>
              </w:rPr>
              <w:t>рати</w:t>
            </w:r>
            <w:r w:rsidR="00905695" w:rsidRPr="00905695">
              <w:rPr>
                <w:rFonts w:ascii="Times New Roman" w:eastAsia="Times New Roman" w:hAnsi="Times New Roman" w:cs="Times New Roman"/>
                <w:sz w:val="26"/>
                <w:szCs w:val="26"/>
                <w:lang w:val="uk-UA" w:eastAsia="ru-RU"/>
              </w:rPr>
              <w:t xml:space="preserve"> участь у розгляді проектів нормативно-правових актів та інших документів, які надійшли для погодження, з питань, що належать до компетенції район</w:t>
            </w:r>
            <w:r w:rsidR="0026025D">
              <w:rPr>
                <w:rFonts w:ascii="Times New Roman" w:eastAsia="Times New Roman" w:hAnsi="Times New Roman" w:cs="Times New Roman"/>
                <w:sz w:val="26"/>
                <w:szCs w:val="26"/>
                <w:lang w:val="uk-UA" w:eastAsia="ru-RU"/>
              </w:rPr>
              <w:t>ної державної адміністрації.</w:t>
            </w:r>
            <w:r w:rsidR="00905695" w:rsidRPr="00905695">
              <w:rPr>
                <w:rFonts w:ascii="Times New Roman" w:eastAsia="Times New Roman" w:hAnsi="Times New Roman" w:cs="Times New Roman"/>
                <w:sz w:val="26"/>
                <w:szCs w:val="26"/>
                <w:lang w:val="uk-UA" w:eastAsia="ru-RU"/>
              </w:rPr>
              <w:t xml:space="preserve"> </w:t>
            </w:r>
          </w:p>
          <w:p w:rsidR="00905695" w:rsidRPr="00905695" w:rsidRDefault="006E5BF4" w:rsidP="005239F9">
            <w:pPr>
              <w:spacing w:after="0" w:line="240" w:lineRule="auto"/>
              <w:ind w:left="137" w:right="147" w:firstLine="14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w:t>
            </w:r>
            <w:r w:rsidR="00905695" w:rsidRPr="00905695">
              <w:rPr>
                <w:rFonts w:ascii="Times New Roman" w:eastAsia="Times New Roman" w:hAnsi="Times New Roman" w:cs="Times New Roman"/>
                <w:sz w:val="26"/>
                <w:szCs w:val="26"/>
                <w:lang w:val="uk-UA" w:eastAsia="ru-RU"/>
              </w:rPr>
              <w:t>. Б</w:t>
            </w:r>
            <w:r w:rsidR="00905695">
              <w:rPr>
                <w:rFonts w:ascii="Times New Roman" w:eastAsia="Times New Roman" w:hAnsi="Times New Roman" w:cs="Times New Roman"/>
                <w:sz w:val="26"/>
                <w:szCs w:val="26"/>
                <w:lang w:val="uk-UA" w:eastAsia="ru-RU"/>
              </w:rPr>
              <w:t>рати</w:t>
            </w:r>
            <w:r w:rsidR="00905695" w:rsidRPr="00905695">
              <w:rPr>
                <w:rFonts w:ascii="Times New Roman" w:eastAsia="Times New Roman" w:hAnsi="Times New Roman" w:cs="Times New Roman"/>
                <w:sz w:val="26"/>
                <w:szCs w:val="26"/>
                <w:lang w:val="uk-UA" w:eastAsia="ru-RU"/>
              </w:rPr>
              <w:t xml:space="preserve"> участь в організації роботи, пов'язаної з укладенням договорів, б</w:t>
            </w:r>
            <w:r w:rsidR="0026025D">
              <w:rPr>
                <w:rFonts w:ascii="Times New Roman" w:eastAsia="Times New Roman" w:hAnsi="Times New Roman" w:cs="Times New Roman"/>
                <w:sz w:val="26"/>
                <w:szCs w:val="26"/>
                <w:lang w:val="uk-UA" w:eastAsia="ru-RU"/>
              </w:rPr>
              <w:t>рати</w:t>
            </w:r>
            <w:r w:rsidR="00905695" w:rsidRPr="00905695">
              <w:rPr>
                <w:rFonts w:ascii="Times New Roman" w:eastAsia="Times New Roman" w:hAnsi="Times New Roman" w:cs="Times New Roman"/>
                <w:sz w:val="26"/>
                <w:szCs w:val="26"/>
                <w:lang w:val="uk-UA" w:eastAsia="ru-RU"/>
              </w:rPr>
              <w:t xml:space="preserve"> участь у їх підготовці та здійсненні заходів, спрямованих на виконання договірних зобов'язань, забезпеченні захисту майнових прав і законних інтересів район</w:t>
            </w:r>
            <w:r w:rsidR="00905695">
              <w:rPr>
                <w:rFonts w:ascii="Times New Roman" w:eastAsia="Times New Roman" w:hAnsi="Times New Roman" w:cs="Times New Roman"/>
                <w:sz w:val="26"/>
                <w:szCs w:val="26"/>
                <w:lang w:val="uk-UA" w:eastAsia="ru-RU"/>
              </w:rPr>
              <w:t>ної державної адміністрації.</w:t>
            </w:r>
          </w:p>
          <w:p w:rsidR="00905695" w:rsidRPr="00905695" w:rsidRDefault="006E5BF4" w:rsidP="005239F9">
            <w:pPr>
              <w:spacing w:after="0" w:line="240" w:lineRule="auto"/>
              <w:ind w:left="137" w:right="147" w:firstLine="14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w:t>
            </w:r>
            <w:r w:rsidR="00905695" w:rsidRPr="00905695">
              <w:rPr>
                <w:rFonts w:ascii="Times New Roman" w:eastAsia="Times New Roman" w:hAnsi="Times New Roman" w:cs="Times New Roman"/>
                <w:sz w:val="26"/>
                <w:szCs w:val="26"/>
                <w:lang w:val="uk-UA" w:eastAsia="ru-RU"/>
              </w:rPr>
              <w:t>. Б</w:t>
            </w:r>
            <w:r w:rsidR="00905695">
              <w:rPr>
                <w:rFonts w:ascii="Times New Roman" w:eastAsia="Times New Roman" w:hAnsi="Times New Roman" w:cs="Times New Roman"/>
                <w:sz w:val="26"/>
                <w:szCs w:val="26"/>
                <w:lang w:val="uk-UA" w:eastAsia="ru-RU"/>
              </w:rPr>
              <w:t>рати</w:t>
            </w:r>
            <w:r w:rsidR="00905695" w:rsidRPr="00905695">
              <w:rPr>
                <w:rFonts w:ascii="Times New Roman" w:eastAsia="Times New Roman" w:hAnsi="Times New Roman" w:cs="Times New Roman"/>
                <w:sz w:val="26"/>
                <w:szCs w:val="26"/>
                <w:lang w:val="uk-UA" w:eastAsia="ru-RU"/>
              </w:rPr>
              <w:t xml:space="preserve"> участь в  організації п</w:t>
            </w:r>
            <w:r w:rsidR="00905695">
              <w:rPr>
                <w:rFonts w:ascii="Times New Roman" w:eastAsia="Times New Roman" w:hAnsi="Times New Roman" w:cs="Times New Roman"/>
                <w:sz w:val="26"/>
                <w:szCs w:val="26"/>
                <w:lang w:val="uk-UA" w:eastAsia="ru-RU"/>
              </w:rPr>
              <w:t>ретензійної та позовної роботи.</w:t>
            </w:r>
          </w:p>
          <w:p w:rsidR="00905695" w:rsidRDefault="006E5BF4" w:rsidP="005239F9">
            <w:pPr>
              <w:spacing w:after="0" w:line="240" w:lineRule="auto"/>
              <w:ind w:left="137" w:right="147" w:firstLine="14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sidR="00905695" w:rsidRPr="00905695">
              <w:rPr>
                <w:rFonts w:ascii="Times New Roman" w:eastAsia="Times New Roman" w:hAnsi="Times New Roman" w:cs="Times New Roman"/>
                <w:sz w:val="26"/>
                <w:szCs w:val="26"/>
                <w:lang w:val="uk-UA" w:eastAsia="ru-RU"/>
              </w:rPr>
              <w:t>. Б</w:t>
            </w:r>
            <w:r w:rsidR="00905695">
              <w:rPr>
                <w:rFonts w:ascii="Times New Roman" w:eastAsia="Times New Roman" w:hAnsi="Times New Roman" w:cs="Times New Roman"/>
                <w:sz w:val="26"/>
                <w:szCs w:val="26"/>
                <w:lang w:val="uk-UA" w:eastAsia="ru-RU"/>
              </w:rPr>
              <w:t>рати</w:t>
            </w:r>
            <w:r w:rsidR="00905695" w:rsidRPr="00905695">
              <w:rPr>
                <w:rFonts w:ascii="Times New Roman" w:eastAsia="Times New Roman" w:hAnsi="Times New Roman" w:cs="Times New Roman"/>
                <w:sz w:val="26"/>
                <w:szCs w:val="26"/>
                <w:lang w:val="uk-UA" w:eastAsia="ru-RU"/>
              </w:rPr>
              <w:t xml:space="preserve"> участь в аналізі матеріалів, що надійшли від правоохоронних і контролюючих органів, результатів </w:t>
            </w:r>
            <w:r w:rsidR="00905695" w:rsidRPr="00905695">
              <w:rPr>
                <w:rFonts w:ascii="Times New Roman" w:eastAsia="Times New Roman" w:hAnsi="Times New Roman" w:cs="Times New Roman"/>
                <w:sz w:val="26"/>
                <w:szCs w:val="26"/>
                <w:lang w:val="uk-UA" w:eastAsia="ru-RU"/>
              </w:rPr>
              <w:lastRenderedPageBreak/>
              <w:t xml:space="preserve">позовної роботи, а також отриманих за результатами перевірок, ревізій, інвентаризацій даних статистичної звітності, що характеризують стан дотримання законності районної державної адміністрації, вносить пропозиції голові районної державної адміністрації за фактами виявлених правопорушень та бере участь в організації </w:t>
            </w:r>
            <w:r w:rsidR="00905695">
              <w:rPr>
                <w:rFonts w:ascii="Times New Roman" w:eastAsia="Times New Roman" w:hAnsi="Times New Roman" w:cs="Times New Roman"/>
                <w:sz w:val="26"/>
                <w:szCs w:val="26"/>
                <w:lang w:val="uk-UA" w:eastAsia="ru-RU"/>
              </w:rPr>
              <w:t>роботи з відшкодування збитків.</w:t>
            </w:r>
          </w:p>
          <w:p w:rsidR="002C75E3" w:rsidRPr="002F1FB8" w:rsidRDefault="006D20EC" w:rsidP="005239F9">
            <w:pPr>
              <w:spacing w:after="0" w:line="240" w:lineRule="auto"/>
              <w:ind w:left="137" w:right="147" w:firstLine="142"/>
              <w:jc w:val="both"/>
              <w:rPr>
                <w:sz w:val="26"/>
                <w:szCs w:val="26"/>
                <w:lang w:val="uk-UA"/>
              </w:rPr>
            </w:pPr>
            <w:r>
              <w:rPr>
                <w:rFonts w:ascii="Times New Roman" w:eastAsia="Times New Roman" w:hAnsi="Times New Roman" w:cs="Times New Roman"/>
                <w:sz w:val="26"/>
                <w:szCs w:val="26"/>
                <w:lang w:val="uk-UA" w:eastAsia="ru-RU"/>
              </w:rPr>
              <w:t>9</w:t>
            </w:r>
            <w:r w:rsidR="006E5BF4">
              <w:rPr>
                <w:rFonts w:ascii="Times New Roman" w:eastAsia="Times New Roman" w:hAnsi="Times New Roman" w:cs="Times New Roman"/>
                <w:sz w:val="26"/>
                <w:szCs w:val="26"/>
                <w:lang w:val="uk-UA" w:eastAsia="ru-RU"/>
              </w:rPr>
              <w:t>.</w:t>
            </w:r>
            <w:r w:rsidR="0026025D">
              <w:rPr>
                <w:rFonts w:ascii="Times New Roman" w:eastAsia="Times New Roman" w:hAnsi="Times New Roman" w:cs="Times New Roman"/>
                <w:sz w:val="26"/>
                <w:szCs w:val="26"/>
                <w:lang w:val="uk-UA" w:eastAsia="ru-RU"/>
              </w:rPr>
              <w:t xml:space="preserve"> </w:t>
            </w:r>
            <w:r w:rsidR="006E5BF4">
              <w:rPr>
                <w:rFonts w:ascii="Times New Roman" w:eastAsia="Times New Roman" w:hAnsi="Times New Roman" w:cs="Times New Roman"/>
                <w:sz w:val="26"/>
                <w:szCs w:val="26"/>
                <w:lang w:val="uk-UA" w:eastAsia="ru-RU"/>
              </w:rPr>
              <w:t>Забезпеч</w:t>
            </w:r>
            <w:r w:rsidR="0026025D">
              <w:rPr>
                <w:rFonts w:ascii="Times New Roman" w:eastAsia="Times New Roman" w:hAnsi="Times New Roman" w:cs="Times New Roman"/>
                <w:sz w:val="26"/>
                <w:szCs w:val="26"/>
                <w:lang w:val="uk-UA" w:eastAsia="ru-RU"/>
              </w:rPr>
              <w:t>увати</w:t>
            </w:r>
            <w:r w:rsidR="006E5BF4">
              <w:rPr>
                <w:rFonts w:ascii="Times New Roman" w:eastAsia="Times New Roman" w:hAnsi="Times New Roman" w:cs="Times New Roman"/>
                <w:sz w:val="26"/>
                <w:szCs w:val="26"/>
                <w:lang w:val="uk-UA" w:eastAsia="ru-RU"/>
              </w:rPr>
              <w:t xml:space="preserve"> реалізаці</w:t>
            </w:r>
            <w:r w:rsidR="0026025D">
              <w:rPr>
                <w:rFonts w:ascii="Times New Roman" w:eastAsia="Times New Roman" w:hAnsi="Times New Roman" w:cs="Times New Roman"/>
                <w:sz w:val="26"/>
                <w:szCs w:val="26"/>
                <w:lang w:val="uk-UA" w:eastAsia="ru-RU"/>
              </w:rPr>
              <w:t>ю</w:t>
            </w:r>
            <w:r w:rsidR="006E5BF4">
              <w:rPr>
                <w:rFonts w:ascii="Times New Roman" w:eastAsia="Times New Roman" w:hAnsi="Times New Roman" w:cs="Times New Roman"/>
                <w:sz w:val="26"/>
                <w:szCs w:val="26"/>
                <w:lang w:val="uk-UA" w:eastAsia="ru-RU"/>
              </w:rPr>
              <w:t xml:space="preserve"> державної політики з питань управління персоналом у районній державній адміністрації та організаці</w:t>
            </w:r>
            <w:r w:rsidR="0026025D">
              <w:rPr>
                <w:rFonts w:ascii="Times New Roman" w:eastAsia="Times New Roman" w:hAnsi="Times New Roman" w:cs="Times New Roman"/>
                <w:sz w:val="26"/>
                <w:szCs w:val="26"/>
                <w:lang w:val="uk-UA" w:eastAsia="ru-RU"/>
              </w:rPr>
              <w:t>ю</w:t>
            </w:r>
            <w:r w:rsidR="006E5BF4">
              <w:rPr>
                <w:rFonts w:ascii="Times New Roman" w:eastAsia="Times New Roman" w:hAnsi="Times New Roman" w:cs="Times New Roman"/>
                <w:sz w:val="26"/>
                <w:szCs w:val="26"/>
                <w:lang w:val="uk-UA" w:eastAsia="ru-RU"/>
              </w:rPr>
              <w:t xml:space="preserve"> роботи із розгляду письмових і усних пропозицій, заяв і скарг громадян</w:t>
            </w:r>
          </w:p>
        </w:tc>
      </w:tr>
      <w:tr w:rsidR="006F5C15" w:rsidRPr="00DD48A2" w:rsidTr="00F9263C">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5C15" w:rsidRPr="002F1FB8" w:rsidRDefault="006F5C15" w:rsidP="006F5C15">
            <w:pPr>
              <w:spacing w:before="150" w:after="150" w:line="240" w:lineRule="auto"/>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lastRenderedPageBreak/>
              <w:t>Умови оплати праці</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01C82" w:rsidRPr="002F1FB8" w:rsidRDefault="00501C82" w:rsidP="00501C82">
            <w:pPr>
              <w:pStyle w:val="a5"/>
              <w:tabs>
                <w:tab w:val="left" w:pos="110"/>
              </w:tabs>
              <w:suppressAutoHyphens/>
              <w:snapToGrid w:val="0"/>
              <w:spacing w:before="0" w:beforeAutospacing="0" w:after="0" w:afterAutospacing="0"/>
              <w:ind w:left="113" w:firstLine="22"/>
              <w:jc w:val="both"/>
              <w:rPr>
                <w:sz w:val="26"/>
                <w:szCs w:val="26"/>
                <w:lang w:val="uk-UA"/>
              </w:rPr>
            </w:pPr>
            <w:r w:rsidRPr="002F1FB8">
              <w:rPr>
                <w:sz w:val="26"/>
                <w:szCs w:val="26"/>
                <w:lang w:val="uk-UA"/>
              </w:rPr>
              <w:t xml:space="preserve">посадовий оклад  – 7400 </w:t>
            </w:r>
            <w:proofErr w:type="spellStart"/>
            <w:r w:rsidRPr="002F1FB8">
              <w:rPr>
                <w:sz w:val="26"/>
                <w:szCs w:val="26"/>
                <w:lang w:val="uk-UA"/>
              </w:rPr>
              <w:t>грн</w:t>
            </w:r>
            <w:proofErr w:type="spellEnd"/>
            <w:r w:rsidRPr="002F1FB8">
              <w:rPr>
                <w:sz w:val="26"/>
                <w:szCs w:val="26"/>
                <w:lang w:val="uk-UA"/>
              </w:rPr>
              <w:t>;</w:t>
            </w:r>
          </w:p>
          <w:p w:rsidR="00501C82" w:rsidRPr="002F1FB8" w:rsidRDefault="00501C82" w:rsidP="00501C82">
            <w:pPr>
              <w:pStyle w:val="a5"/>
              <w:tabs>
                <w:tab w:val="left" w:pos="165"/>
              </w:tabs>
              <w:suppressAutoHyphens/>
              <w:snapToGrid w:val="0"/>
              <w:spacing w:before="0" w:beforeAutospacing="0" w:after="0" w:afterAutospacing="0"/>
              <w:ind w:left="113" w:firstLine="22"/>
              <w:jc w:val="both"/>
              <w:rPr>
                <w:sz w:val="26"/>
                <w:szCs w:val="26"/>
                <w:lang w:val="uk-UA"/>
              </w:rPr>
            </w:pPr>
            <w:r w:rsidRPr="002F1FB8">
              <w:rPr>
                <w:sz w:val="26"/>
                <w:szCs w:val="26"/>
                <w:lang w:val="uk-UA"/>
              </w:rPr>
              <w:t xml:space="preserve">надбавки, доплати, премії та компенсації  відповідно до статті 52 Закону України </w:t>
            </w:r>
            <w:proofErr w:type="spellStart"/>
            <w:r w:rsidRPr="002F1FB8">
              <w:rPr>
                <w:sz w:val="26"/>
                <w:szCs w:val="26"/>
                <w:lang w:val="uk-UA"/>
              </w:rPr>
              <w:t>“Про</w:t>
            </w:r>
            <w:proofErr w:type="spellEnd"/>
            <w:r w:rsidRPr="002F1FB8">
              <w:rPr>
                <w:sz w:val="26"/>
                <w:szCs w:val="26"/>
                <w:lang w:val="uk-UA"/>
              </w:rPr>
              <w:t xml:space="preserve"> державну </w:t>
            </w:r>
            <w:proofErr w:type="spellStart"/>
            <w:r w:rsidRPr="002F1FB8">
              <w:rPr>
                <w:sz w:val="26"/>
                <w:szCs w:val="26"/>
                <w:lang w:val="uk-UA"/>
              </w:rPr>
              <w:t>службу”</w:t>
            </w:r>
            <w:proofErr w:type="spellEnd"/>
            <w:r w:rsidRPr="002F1FB8">
              <w:rPr>
                <w:sz w:val="26"/>
                <w:szCs w:val="26"/>
                <w:lang w:val="uk-UA"/>
              </w:rPr>
              <w:t>;</w:t>
            </w:r>
          </w:p>
          <w:p w:rsidR="00501C82" w:rsidRPr="002F1FB8" w:rsidRDefault="00501C82" w:rsidP="00501C82">
            <w:pPr>
              <w:pStyle w:val="a5"/>
              <w:tabs>
                <w:tab w:val="left" w:pos="165"/>
              </w:tabs>
              <w:suppressAutoHyphens/>
              <w:snapToGrid w:val="0"/>
              <w:spacing w:before="0" w:beforeAutospacing="0" w:after="0" w:afterAutospacing="0"/>
              <w:ind w:left="113" w:firstLine="22"/>
              <w:jc w:val="both"/>
              <w:rPr>
                <w:sz w:val="26"/>
                <w:szCs w:val="26"/>
                <w:lang w:val="uk-UA"/>
              </w:rPr>
            </w:pPr>
            <w:r w:rsidRPr="002F1FB8">
              <w:rPr>
                <w:sz w:val="26"/>
                <w:szCs w:val="26"/>
                <w:lang w:val="uk-UA"/>
              </w:rPr>
              <w:t>надбавка до посадового окладу за ранг державного</w:t>
            </w:r>
          </w:p>
          <w:p w:rsidR="006F5C15" w:rsidRPr="002F1FB8" w:rsidRDefault="00501C82" w:rsidP="00501C82">
            <w:pPr>
              <w:spacing w:after="0" w:line="240" w:lineRule="auto"/>
              <w:ind w:left="158" w:right="150"/>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службовця відповідно до постанови Кабінету Міністрів України від 18 січня 2017 року № 15 </w:t>
            </w:r>
            <w:proofErr w:type="spellStart"/>
            <w:r w:rsidRPr="002F1FB8">
              <w:rPr>
                <w:rFonts w:ascii="Times New Roman" w:eastAsia="Times New Roman" w:hAnsi="Times New Roman" w:cs="Times New Roman"/>
                <w:sz w:val="26"/>
                <w:szCs w:val="26"/>
                <w:lang w:val="uk-UA" w:eastAsia="ru-RU"/>
              </w:rPr>
              <w:t>“Питання</w:t>
            </w:r>
            <w:proofErr w:type="spellEnd"/>
            <w:r w:rsidRPr="002F1FB8">
              <w:rPr>
                <w:rFonts w:ascii="Times New Roman" w:eastAsia="Times New Roman" w:hAnsi="Times New Roman" w:cs="Times New Roman"/>
                <w:sz w:val="26"/>
                <w:szCs w:val="26"/>
                <w:lang w:val="uk-UA" w:eastAsia="ru-RU"/>
              </w:rPr>
              <w:t xml:space="preserve"> оплати праці працівників державних </w:t>
            </w:r>
            <w:proofErr w:type="spellStart"/>
            <w:r w:rsidRPr="002F1FB8">
              <w:rPr>
                <w:rFonts w:ascii="Times New Roman" w:eastAsia="Times New Roman" w:hAnsi="Times New Roman" w:cs="Times New Roman"/>
                <w:sz w:val="26"/>
                <w:szCs w:val="26"/>
                <w:lang w:val="uk-UA" w:eastAsia="ru-RU"/>
              </w:rPr>
              <w:t>органів”</w:t>
            </w:r>
            <w:proofErr w:type="spellEnd"/>
            <w:r w:rsidRPr="002F1FB8">
              <w:rPr>
                <w:rFonts w:ascii="Times New Roman" w:eastAsia="Times New Roman" w:hAnsi="Times New Roman" w:cs="Times New Roman"/>
                <w:sz w:val="26"/>
                <w:szCs w:val="26"/>
                <w:lang w:val="uk-UA" w:eastAsia="ru-RU"/>
              </w:rPr>
              <w:t xml:space="preserve"> (зі змінами)</w:t>
            </w:r>
          </w:p>
        </w:tc>
      </w:tr>
      <w:tr w:rsidR="006F5C15" w:rsidRPr="002F1FB8" w:rsidTr="00F9263C">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24A" w:rsidRPr="002F1FB8" w:rsidRDefault="00410553" w:rsidP="006F5F81">
            <w:pPr>
              <w:spacing w:after="0" w:line="240" w:lineRule="auto"/>
              <w:ind w:right="52"/>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Інформація про строковість чи безстроковість призначення на посаду</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6F5C15" w:rsidRPr="002F1FB8" w:rsidRDefault="00501C82" w:rsidP="00501C82">
            <w:pPr>
              <w:spacing w:before="150" w:after="150" w:line="240" w:lineRule="auto"/>
              <w:ind w:left="158"/>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б</w:t>
            </w:r>
            <w:r w:rsidR="006F5C15" w:rsidRPr="002F1FB8">
              <w:rPr>
                <w:rFonts w:ascii="Times New Roman" w:eastAsia="Times New Roman" w:hAnsi="Times New Roman" w:cs="Times New Roman"/>
                <w:sz w:val="26"/>
                <w:szCs w:val="26"/>
                <w:lang w:val="uk-UA" w:eastAsia="ru-RU"/>
              </w:rPr>
              <w:t>езстроков</w:t>
            </w:r>
            <w:r w:rsidRPr="002F1FB8">
              <w:rPr>
                <w:rFonts w:ascii="Times New Roman" w:eastAsia="Times New Roman" w:hAnsi="Times New Roman" w:cs="Times New Roman"/>
                <w:sz w:val="26"/>
                <w:szCs w:val="26"/>
                <w:lang w:val="uk-UA" w:eastAsia="ru-RU"/>
              </w:rPr>
              <w:t>о</w:t>
            </w:r>
          </w:p>
        </w:tc>
      </w:tr>
      <w:tr w:rsidR="006F5C15" w:rsidRPr="002F1FB8" w:rsidTr="00F9263C">
        <w:trPr>
          <w:trHeight w:val="1457"/>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5C15" w:rsidRPr="002F1FB8" w:rsidRDefault="00410553" w:rsidP="002F79E4">
            <w:pPr>
              <w:spacing w:before="150" w:after="150" w:line="240" w:lineRule="auto"/>
              <w:ind w:right="52"/>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Перелік інформації, необхідної для участі в конкурсі, та строк її подання</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E72632" w:rsidRPr="002F1FB8" w:rsidRDefault="00E20B34" w:rsidP="001735AB">
            <w:pPr>
              <w:spacing w:after="0" w:line="240" w:lineRule="auto"/>
              <w:ind w:firstLine="279"/>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1)</w:t>
            </w:r>
            <w:r w:rsidR="00245DAA" w:rsidRPr="002F1FB8">
              <w:rPr>
                <w:rFonts w:ascii="Times New Roman" w:eastAsia="Times New Roman" w:hAnsi="Times New Roman" w:cs="Times New Roman"/>
                <w:sz w:val="26"/>
                <w:szCs w:val="26"/>
                <w:lang w:val="uk-UA" w:eastAsia="ru-RU"/>
              </w:rPr>
              <w:t xml:space="preserve"> </w:t>
            </w:r>
            <w:r w:rsidRPr="002F1FB8">
              <w:rPr>
                <w:rFonts w:ascii="Times New Roman" w:eastAsia="Times New Roman" w:hAnsi="Times New Roman" w:cs="Times New Roman"/>
                <w:sz w:val="26"/>
                <w:szCs w:val="26"/>
                <w:lang w:val="uk-UA" w:eastAsia="ru-RU"/>
              </w:rPr>
              <w:t>з</w:t>
            </w:r>
            <w:r w:rsidR="00245DAA" w:rsidRPr="002F1FB8">
              <w:rPr>
                <w:rFonts w:ascii="Times New Roman" w:eastAsia="Times New Roman" w:hAnsi="Times New Roman" w:cs="Times New Roman"/>
                <w:sz w:val="26"/>
                <w:szCs w:val="26"/>
                <w:lang w:val="uk-UA" w:eastAsia="ru-RU"/>
              </w:rPr>
              <w:t xml:space="preserve">аява про участь у конкурсі із зазначенням основних мотивів щодо зайняття посади </w:t>
            </w:r>
            <w:r w:rsidRPr="002F1FB8">
              <w:rPr>
                <w:rFonts w:ascii="Times New Roman" w:eastAsia="Times New Roman" w:hAnsi="Times New Roman" w:cs="Times New Roman"/>
                <w:sz w:val="26"/>
                <w:szCs w:val="26"/>
                <w:lang w:val="uk-UA" w:eastAsia="ru-RU"/>
              </w:rPr>
              <w:t>за формою згідно з додатком</w:t>
            </w:r>
            <w:r w:rsidR="00E72632" w:rsidRPr="002F1FB8">
              <w:rPr>
                <w:rFonts w:ascii="Times New Roman" w:eastAsia="Times New Roman" w:hAnsi="Times New Roman" w:cs="Times New Roman"/>
                <w:sz w:val="26"/>
                <w:szCs w:val="26"/>
                <w:lang w:val="uk-UA" w:eastAsia="ru-RU"/>
              </w:rPr>
              <w:t xml:space="preserve"> 2 Порядку проведення конкурсу на зайняття посад державної служби,  затвердженого постановою Кабінету Міністрів України від 25 березня 2016 року </w:t>
            </w:r>
            <w:r w:rsidR="00EA0660" w:rsidRPr="002F1FB8">
              <w:rPr>
                <w:rFonts w:ascii="Times New Roman" w:eastAsia="Times New Roman" w:hAnsi="Times New Roman" w:cs="Times New Roman"/>
                <w:sz w:val="26"/>
                <w:szCs w:val="26"/>
                <w:lang w:val="uk-UA" w:eastAsia="ru-RU"/>
              </w:rPr>
              <w:t xml:space="preserve">              </w:t>
            </w:r>
            <w:r w:rsidR="00EE2428" w:rsidRPr="002F1FB8">
              <w:rPr>
                <w:rFonts w:ascii="Times New Roman" w:eastAsia="Times New Roman" w:hAnsi="Times New Roman" w:cs="Times New Roman"/>
                <w:sz w:val="26"/>
                <w:szCs w:val="26"/>
                <w:lang w:val="uk-UA" w:eastAsia="ru-RU"/>
              </w:rPr>
              <w:t>№ 246 (зі змінами);</w:t>
            </w:r>
          </w:p>
          <w:p w:rsidR="001735AB" w:rsidRPr="002F1FB8" w:rsidRDefault="007A6AB6" w:rsidP="001735AB">
            <w:pPr>
              <w:spacing w:after="0" w:line="240" w:lineRule="auto"/>
              <w:ind w:left="90" w:right="150" w:firstLine="189"/>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2)</w:t>
            </w:r>
            <w:r w:rsidR="00245DAA" w:rsidRPr="002F1FB8">
              <w:rPr>
                <w:rFonts w:ascii="Times New Roman" w:eastAsia="Times New Roman" w:hAnsi="Times New Roman" w:cs="Times New Roman"/>
                <w:sz w:val="26"/>
                <w:szCs w:val="26"/>
                <w:lang w:val="uk-UA" w:eastAsia="ru-RU"/>
              </w:rPr>
              <w:t xml:space="preserve"> </w:t>
            </w:r>
            <w:r w:rsidRPr="002F1FB8">
              <w:rPr>
                <w:rFonts w:ascii="Times New Roman" w:eastAsia="Times New Roman" w:hAnsi="Times New Roman" w:cs="Times New Roman"/>
                <w:sz w:val="26"/>
                <w:szCs w:val="26"/>
                <w:lang w:val="uk-UA" w:eastAsia="ru-RU"/>
              </w:rPr>
              <w:t>р</w:t>
            </w:r>
            <w:r w:rsidR="00245DAA" w:rsidRPr="002F1FB8">
              <w:rPr>
                <w:rFonts w:ascii="Times New Roman" w:eastAsia="Times New Roman" w:hAnsi="Times New Roman" w:cs="Times New Roman"/>
                <w:sz w:val="26"/>
                <w:szCs w:val="26"/>
                <w:lang w:val="uk-UA" w:eastAsia="ru-RU"/>
              </w:rPr>
              <w:t xml:space="preserve">езюме </w:t>
            </w:r>
            <w:r w:rsidRPr="002F1FB8">
              <w:rPr>
                <w:rFonts w:ascii="Times New Roman" w:eastAsia="Times New Roman" w:hAnsi="Times New Roman" w:cs="Times New Roman"/>
                <w:sz w:val="26"/>
                <w:szCs w:val="26"/>
                <w:lang w:val="uk-UA" w:eastAsia="ru-RU"/>
              </w:rPr>
              <w:t>за</w:t>
            </w:r>
            <w:r w:rsidR="00245DAA" w:rsidRPr="002F1FB8">
              <w:rPr>
                <w:rFonts w:ascii="Times New Roman" w:eastAsia="Times New Roman" w:hAnsi="Times New Roman" w:cs="Times New Roman"/>
                <w:sz w:val="26"/>
                <w:szCs w:val="26"/>
                <w:lang w:val="uk-UA" w:eastAsia="ru-RU"/>
              </w:rPr>
              <w:t xml:space="preserve"> форм</w:t>
            </w:r>
            <w:r w:rsidRPr="002F1FB8">
              <w:rPr>
                <w:rFonts w:ascii="Times New Roman" w:eastAsia="Times New Roman" w:hAnsi="Times New Roman" w:cs="Times New Roman"/>
                <w:sz w:val="26"/>
                <w:szCs w:val="26"/>
                <w:lang w:val="uk-UA" w:eastAsia="ru-RU"/>
              </w:rPr>
              <w:t>ою</w:t>
            </w:r>
            <w:r w:rsidR="00245DAA" w:rsidRPr="002F1FB8">
              <w:rPr>
                <w:rFonts w:ascii="Times New Roman" w:eastAsia="Times New Roman" w:hAnsi="Times New Roman" w:cs="Times New Roman"/>
                <w:sz w:val="26"/>
                <w:szCs w:val="26"/>
                <w:lang w:val="uk-UA" w:eastAsia="ru-RU"/>
              </w:rPr>
              <w:t xml:space="preserve"> згідно з додатком 2</w:t>
            </w:r>
            <w:r w:rsidR="00245DAA" w:rsidRPr="002F1FB8">
              <w:rPr>
                <w:rFonts w:ascii="Times New Roman" w:eastAsia="Times New Roman" w:hAnsi="Times New Roman" w:cs="Times New Roman"/>
                <w:sz w:val="26"/>
                <w:szCs w:val="26"/>
                <w:vertAlign w:val="superscript"/>
                <w:lang w:val="uk-UA" w:eastAsia="ru-RU"/>
              </w:rPr>
              <w:t>1</w:t>
            </w:r>
            <w:r w:rsidRPr="002F1FB8">
              <w:rPr>
                <w:rFonts w:ascii="Times New Roman" w:eastAsia="Times New Roman" w:hAnsi="Times New Roman" w:cs="Times New Roman"/>
                <w:sz w:val="26"/>
                <w:szCs w:val="26"/>
                <w:lang w:val="uk-UA" w:eastAsia="ru-RU"/>
              </w:rPr>
              <w:t>,</w:t>
            </w:r>
            <w:r w:rsidR="00245DAA" w:rsidRPr="002F1FB8">
              <w:rPr>
                <w:rFonts w:ascii="Times New Roman" w:eastAsia="Times New Roman" w:hAnsi="Times New Roman" w:cs="Times New Roman"/>
                <w:sz w:val="26"/>
                <w:szCs w:val="26"/>
                <w:lang w:val="uk-UA" w:eastAsia="ru-RU"/>
              </w:rPr>
              <w:t xml:space="preserve"> </w:t>
            </w:r>
            <w:r w:rsidRPr="002F1FB8">
              <w:rPr>
                <w:rFonts w:ascii="Times New Roman" w:eastAsia="Times New Roman" w:hAnsi="Times New Roman" w:cs="Times New Roman"/>
                <w:sz w:val="26"/>
                <w:szCs w:val="26"/>
                <w:lang w:val="uk-UA" w:eastAsia="ru-RU"/>
              </w:rPr>
              <w:t>в якому обов’язково зазначається така інформація:</w:t>
            </w:r>
          </w:p>
          <w:p w:rsidR="001735AB" w:rsidRPr="002F1FB8" w:rsidRDefault="001735AB" w:rsidP="001735AB">
            <w:pPr>
              <w:spacing w:after="0" w:line="240" w:lineRule="auto"/>
              <w:ind w:left="90" w:right="150" w:firstLine="47"/>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w:t>
            </w:r>
            <w:r w:rsidR="007A6AB6" w:rsidRPr="002F1FB8">
              <w:rPr>
                <w:rFonts w:ascii="Times New Roman" w:eastAsia="Times New Roman" w:hAnsi="Times New Roman" w:cs="Times New Roman"/>
                <w:sz w:val="26"/>
                <w:szCs w:val="26"/>
                <w:lang w:val="uk-UA" w:eastAsia="ru-RU"/>
              </w:rPr>
              <w:t>прізвище, ім’я, по батькові кандидата;</w:t>
            </w:r>
          </w:p>
          <w:p w:rsidR="001735AB" w:rsidRPr="002F1FB8" w:rsidRDefault="001735AB" w:rsidP="008A30B0">
            <w:pPr>
              <w:tabs>
                <w:tab w:val="left" w:pos="279"/>
              </w:tabs>
              <w:spacing w:after="0" w:line="240" w:lineRule="auto"/>
              <w:ind w:left="90" w:right="150" w:firstLine="47"/>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w:t>
            </w:r>
            <w:r w:rsidR="007A6AB6" w:rsidRPr="002F1FB8">
              <w:rPr>
                <w:rFonts w:ascii="Times New Roman" w:eastAsia="Times New Roman" w:hAnsi="Times New Roman" w:cs="Times New Roman"/>
                <w:sz w:val="26"/>
                <w:szCs w:val="26"/>
                <w:lang w:val="uk-UA" w:eastAsia="ru-RU"/>
              </w:rPr>
              <w:t xml:space="preserve">реквізити документа, що посвідчує особу та </w:t>
            </w:r>
            <w:r w:rsidR="008A30B0" w:rsidRPr="002F1FB8">
              <w:rPr>
                <w:rFonts w:ascii="Times New Roman" w:eastAsia="Times New Roman" w:hAnsi="Times New Roman" w:cs="Times New Roman"/>
                <w:sz w:val="26"/>
                <w:szCs w:val="26"/>
                <w:lang w:val="uk-UA" w:eastAsia="ru-RU"/>
              </w:rPr>
              <w:t>підтвер</w:t>
            </w:r>
            <w:r w:rsidR="007A6AB6" w:rsidRPr="002F1FB8">
              <w:rPr>
                <w:rFonts w:ascii="Times New Roman" w:eastAsia="Times New Roman" w:hAnsi="Times New Roman" w:cs="Times New Roman"/>
                <w:sz w:val="26"/>
                <w:szCs w:val="26"/>
                <w:lang w:val="uk-UA" w:eastAsia="ru-RU"/>
              </w:rPr>
              <w:t>джує громадянство України;</w:t>
            </w:r>
          </w:p>
          <w:p w:rsidR="001735AB" w:rsidRPr="002F1FB8" w:rsidRDefault="001735AB" w:rsidP="001735AB">
            <w:pPr>
              <w:spacing w:after="0" w:line="240" w:lineRule="auto"/>
              <w:ind w:left="90" w:right="150" w:firstLine="47"/>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w:t>
            </w:r>
            <w:r w:rsidR="007A6AB6" w:rsidRPr="002F1FB8">
              <w:rPr>
                <w:rFonts w:ascii="Times New Roman" w:eastAsia="Times New Roman" w:hAnsi="Times New Roman" w:cs="Times New Roman"/>
                <w:sz w:val="26"/>
                <w:szCs w:val="26"/>
                <w:lang w:val="uk-UA" w:eastAsia="ru-RU"/>
              </w:rPr>
              <w:t>підтвердження наявності відповідного ступеня вищої освіти;</w:t>
            </w:r>
          </w:p>
          <w:p w:rsidR="001735AB" w:rsidRPr="002F1FB8" w:rsidRDefault="001735AB" w:rsidP="001735AB">
            <w:pPr>
              <w:spacing w:after="0" w:line="240" w:lineRule="auto"/>
              <w:ind w:left="90" w:right="150" w:firstLine="47"/>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w:t>
            </w:r>
            <w:r w:rsidR="007A6AB6" w:rsidRPr="002F1FB8">
              <w:rPr>
                <w:rFonts w:ascii="Times New Roman" w:eastAsia="Times New Roman" w:hAnsi="Times New Roman" w:cs="Times New Roman"/>
                <w:sz w:val="26"/>
                <w:szCs w:val="26"/>
                <w:lang w:val="uk-UA" w:eastAsia="ru-RU"/>
              </w:rPr>
              <w:t>підтвердження рівня вільного володіння державною мовою;</w:t>
            </w:r>
          </w:p>
          <w:p w:rsidR="007A6AB6" w:rsidRPr="002F1FB8" w:rsidRDefault="001735AB" w:rsidP="001735AB">
            <w:pPr>
              <w:spacing w:after="0" w:line="240" w:lineRule="auto"/>
              <w:ind w:left="90" w:right="150" w:firstLine="47"/>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w:t>
            </w:r>
            <w:r w:rsidR="007A6AB6" w:rsidRPr="002F1FB8">
              <w:rPr>
                <w:rFonts w:ascii="Times New Roman" w:eastAsia="Times New Roman" w:hAnsi="Times New Roman" w:cs="Times New Roman"/>
                <w:sz w:val="26"/>
                <w:szCs w:val="26"/>
                <w:lang w:val="uk-UA" w:eastAsia="ru-RU"/>
              </w:rPr>
              <w:t>відомості про стаж роботи, стаж державної служби (за наявності), досвід роботи на відповідних посадах у відповідній сфері, визначній в умовах конкурсу, та на керівних посадах (за наявності відповідних вимог);</w:t>
            </w:r>
          </w:p>
          <w:p w:rsidR="007A6AB6" w:rsidRPr="002F1FB8" w:rsidRDefault="007A6AB6" w:rsidP="001735AB">
            <w:pPr>
              <w:spacing w:after="0" w:line="240" w:lineRule="auto"/>
              <w:ind w:firstLine="279"/>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w:t>
            </w:r>
            <w:proofErr w:type="spellStart"/>
            <w:r w:rsidRPr="002F1FB8">
              <w:rPr>
                <w:rFonts w:ascii="Times New Roman" w:eastAsia="Times New Roman" w:hAnsi="Times New Roman" w:cs="Times New Roman"/>
                <w:sz w:val="26"/>
                <w:szCs w:val="26"/>
                <w:lang w:val="uk-UA" w:eastAsia="ru-RU"/>
              </w:rPr>
              <w:t>“Про</w:t>
            </w:r>
            <w:proofErr w:type="spellEnd"/>
            <w:r w:rsidRPr="002F1FB8">
              <w:rPr>
                <w:rFonts w:ascii="Times New Roman" w:eastAsia="Times New Roman" w:hAnsi="Times New Roman" w:cs="Times New Roman"/>
                <w:sz w:val="26"/>
                <w:szCs w:val="26"/>
                <w:lang w:val="uk-UA" w:eastAsia="ru-RU"/>
              </w:rPr>
              <w:t xml:space="preserve"> очищення </w:t>
            </w:r>
            <w:proofErr w:type="spellStart"/>
            <w:r w:rsidRPr="002F1FB8">
              <w:rPr>
                <w:rFonts w:ascii="Times New Roman" w:eastAsia="Times New Roman" w:hAnsi="Times New Roman" w:cs="Times New Roman"/>
                <w:sz w:val="26"/>
                <w:szCs w:val="26"/>
                <w:lang w:val="uk-UA" w:eastAsia="ru-RU"/>
              </w:rPr>
              <w:t>влади”</w:t>
            </w:r>
            <w:proofErr w:type="spellEnd"/>
            <w:r w:rsidRPr="002F1FB8">
              <w:rPr>
                <w:rFonts w:ascii="Times New Roman" w:eastAsia="Times New Roman" w:hAnsi="Times New Roman" w:cs="Times New Roman"/>
                <w:sz w:val="26"/>
                <w:szCs w:val="26"/>
                <w:lang w:val="uk-UA" w:eastAsia="ru-RU"/>
              </w:rPr>
              <w:t>, та надає згоду на проходження перевірки та на оприлюднення відомостей стосовно неї відповідно до зазначеного Закону.</w:t>
            </w:r>
          </w:p>
          <w:p w:rsidR="007A6AB6" w:rsidRPr="002F1FB8" w:rsidRDefault="007A6AB6" w:rsidP="00A834F7">
            <w:pPr>
              <w:spacing w:after="0" w:line="240" w:lineRule="auto"/>
              <w:ind w:firstLine="279"/>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Подача додатків до заяви не є обов’язковою.</w:t>
            </w:r>
          </w:p>
          <w:p w:rsidR="00EA0660" w:rsidRPr="00C43112" w:rsidRDefault="007A6AB6" w:rsidP="00A834F7">
            <w:pPr>
              <w:pStyle w:val="ab"/>
              <w:ind w:firstLine="279"/>
              <w:jc w:val="both"/>
              <w:rPr>
                <w:rFonts w:eastAsia="Times New Roman"/>
                <w:b/>
                <w:color w:val="auto"/>
                <w:sz w:val="26"/>
                <w:szCs w:val="26"/>
                <w:lang w:val="uk-UA" w:eastAsia="ru-RU"/>
              </w:rPr>
            </w:pPr>
            <w:r w:rsidRPr="00C43112">
              <w:rPr>
                <w:rFonts w:eastAsia="Times New Roman"/>
                <w:b/>
                <w:color w:val="auto"/>
                <w:sz w:val="26"/>
                <w:szCs w:val="26"/>
                <w:lang w:val="uk-UA" w:eastAsia="ru-RU"/>
              </w:rPr>
              <w:t xml:space="preserve">Документи приймаються до 17 год. </w:t>
            </w:r>
            <w:r w:rsidR="00177A74" w:rsidRPr="00C43112">
              <w:rPr>
                <w:rFonts w:eastAsia="Times New Roman"/>
                <w:b/>
                <w:color w:val="auto"/>
                <w:sz w:val="26"/>
                <w:szCs w:val="26"/>
                <w:lang w:val="uk-UA" w:eastAsia="ru-RU"/>
              </w:rPr>
              <w:t>00</w:t>
            </w:r>
            <w:r w:rsidRPr="00C43112">
              <w:rPr>
                <w:rFonts w:eastAsia="Times New Roman"/>
                <w:b/>
                <w:color w:val="auto"/>
                <w:sz w:val="26"/>
                <w:szCs w:val="26"/>
                <w:lang w:val="uk-UA" w:eastAsia="ru-RU"/>
              </w:rPr>
              <w:t xml:space="preserve"> хв.</w:t>
            </w:r>
            <w:r w:rsidR="00EA0660" w:rsidRPr="00C43112">
              <w:rPr>
                <w:rFonts w:eastAsia="Times New Roman"/>
                <w:b/>
                <w:color w:val="auto"/>
                <w:sz w:val="26"/>
                <w:szCs w:val="26"/>
                <w:lang w:val="uk-UA" w:eastAsia="ru-RU"/>
              </w:rPr>
              <w:t xml:space="preserve"> </w:t>
            </w:r>
          </w:p>
          <w:p w:rsidR="007A6AB6" w:rsidRPr="00343CD1" w:rsidRDefault="00343CD1" w:rsidP="00A834F7">
            <w:pPr>
              <w:pStyle w:val="ab"/>
              <w:ind w:left="279" w:hanging="4"/>
              <w:jc w:val="both"/>
              <w:rPr>
                <w:rFonts w:eastAsia="Times New Roman"/>
                <w:b/>
                <w:color w:val="auto"/>
                <w:sz w:val="26"/>
                <w:szCs w:val="26"/>
                <w:lang w:val="uk-UA" w:eastAsia="ru-RU"/>
              </w:rPr>
            </w:pPr>
            <w:r w:rsidRPr="00343CD1">
              <w:rPr>
                <w:rFonts w:eastAsia="Times New Roman"/>
                <w:b/>
                <w:color w:val="auto"/>
                <w:sz w:val="26"/>
                <w:szCs w:val="26"/>
                <w:lang w:val="en-US" w:eastAsia="ru-RU"/>
              </w:rPr>
              <w:t>02</w:t>
            </w:r>
            <w:r w:rsidR="007A6AB6" w:rsidRPr="00343CD1">
              <w:rPr>
                <w:rFonts w:eastAsia="Times New Roman"/>
                <w:b/>
                <w:color w:val="auto"/>
                <w:sz w:val="26"/>
                <w:szCs w:val="26"/>
                <w:lang w:val="uk-UA" w:eastAsia="ru-RU"/>
              </w:rPr>
              <w:t xml:space="preserve"> </w:t>
            </w:r>
            <w:r w:rsidRPr="00343CD1">
              <w:rPr>
                <w:rFonts w:eastAsia="Times New Roman"/>
                <w:b/>
                <w:color w:val="auto"/>
                <w:sz w:val="26"/>
                <w:szCs w:val="26"/>
                <w:lang w:val="uk-UA" w:eastAsia="ru-RU"/>
              </w:rPr>
              <w:t>квітня</w:t>
            </w:r>
            <w:r w:rsidR="007A6AB6" w:rsidRPr="00343CD1">
              <w:rPr>
                <w:rFonts w:eastAsia="Times New Roman"/>
                <w:b/>
                <w:color w:val="auto"/>
                <w:sz w:val="26"/>
                <w:szCs w:val="26"/>
                <w:lang w:val="uk-UA" w:eastAsia="ru-RU"/>
              </w:rPr>
              <w:t xml:space="preserve"> 2021 року.</w:t>
            </w:r>
          </w:p>
          <w:p w:rsidR="000D33C5" w:rsidRPr="002F1FB8" w:rsidRDefault="000D33C5" w:rsidP="007A6AB6">
            <w:pPr>
              <w:pStyle w:val="a4"/>
              <w:spacing w:before="0"/>
              <w:ind w:left="120" w:right="141" w:firstLine="0"/>
              <w:jc w:val="both"/>
              <w:rPr>
                <w:rFonts w:ascii="Times New Roman" w:hAnsi="Times New Roman" w:cs="Times New Roman"/>
                <w:sz w:val="16"/>
                <w:szCs w:val="16"/>
                <w:lang w:eastAsia="ru-RU"/>
              </w:rPr>
            </w:pPr>
          </w:p>
        </w:tc>
      </w:tr>
      <w:tr w:rsidR="004F7978" w:rsidRPr="002F1FB8" w:rsidTr="00BD0F61">
        <w:trPr>
          <w:trHeight w:val="1021"/>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F7978" w:rsidRPr="002F1FB8" w:rsidRDefault="004F7978" w:rsidP="004F7978">
            <w:pPr>
              <w:spacing w:before="240" w:after="0" w:line="240" w:lineRule="auto"/>
              <w:ind w:right="148"/>
              <w:jc w:val="both"/>
              <w:rPr>
                <w:rFonts w:ascii="Times New Roman" w:hAnsi="Times New Roman"/>
                <w:color w:val="000000"/>
                <w:sz w:val="26"/>
                <w:szCs w:val="26"/>
                <w:lang w:val="uk-UA"/>
              </w:rPr>
            </w:pPr>
            <w:r w:rsidRPr="002F1FB8">
              <w:rPr>
                <w:rFonts w:ascii="Times New Roman" w:hAnsi="Times New Roman"/>
                <w:color w:val="000000"/>
                <w:sz w:val="26"/>
                <w:szCs w:val="26"/>
                <w:lang w:val="uk-UA"/>
              </w:rPr>
              <w:lastRenderedPageBreak/>
              <w:t>Додаткові (необов’язкові) документи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86745E" w:rsidRPr="002F1FB8" w:rsidRDefault="004F7978" w:rsidP="006F5F81">
            <w:pPr>
              <w:pStyle w:val="rvps2"/>
              <w:spacing w:before="0" w:beforeAutospacing="0" w:after="0" w:afterAutospacing="0"/>
              <w:ind w:left="136" w:right="147"/>
              <w:jc w:val="both"/>
              <w:rPr>
                <w:sz w:val="26"/>
                <w:szCs w:val="26"/>
                <w:lang w:val="uk-UA"/>
              </w:rPr>
            </w:pPr>
            <w:r w:rsidRPr="002F1FB8">
              <w:rPr>
                <w:sz w:val="26"/>
                <w:szCs w:val="2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sidR="00C07B12" w:rsidRPr="002F1FB8">
              <w:rPr>
                <w:sz w:val="26"/>
                <w:szCs w:val="26"/>
                <w:lang w:val="uk-UA"/>
              </w:rPr>
              <w:t>.</w:t>
            </w:r>
          </w:p>
        </w:tc>
      </w:tr>
      <w:tr w:rsidR="00245DAA" w:rsidRPr="00DD48A2" w:rsidTr="00BE2A07">
        <w:trPr>
          <w:trHeight w:val="3448"/>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82E" w:rsidRPr="002F1FB8" w:rsidRDefault="00F8482E" w:rsidP="00F8482E">
            <w:pPr>
              <w:spacing w:after="0" w:line="240" w:lineRule="auto"/>
              <w:rPr>
                <w:rFonts w:ascii="Times New Roman" w:hAnsi="Times New Roman"/>
                <w:color w:val="000000"/>
                <w:sz w:val="26"/>
                <w:szCs w:val="26"/>
                <w:lang w:val="uk-UA"/>
              </w:rPr>
            </w:pPr>
            <w:r w:rsidRPr="002F1FB8">
              <w:rPr>
                <w:rFonts w:ascii="Times New Roman" w:hAnsi="Times New Roman"/>
                <w:color w:val="000000"/>
                <w:sz w:val="26"/>
                <w:szCs w:val="26"/>
                <w:lang w:val="uk-UA"/>
              </w:rPr>
              <w:t xml:space="preserve">Дата і час початку проведення тестування кандидатів.     </w:t>
            </w:r>
          </w:p>
          <w:p w:rsidR="00636FE5" w:rsidRPr="002F1FB8" w:rsidRDefault="00636FE5" w:rsidP="00F8482E">
            <w:pPr>
              <w:spacing w:after="0" w:line="240" w:lineRule="auto"/>
              <w:rPr>
                <w:rFonts w:ascii="Times New Roman" w:hAnsi="Times New Roman"/>
                <w:color w:val="000000"/>
                <w:sz w:val="16"/>
                <w:szCs w:val="16"/>
                <w:lang w:val="uk-UA"/>
              </w:rPr>
            </w:pPr>
          </w:p>
          <w:p w:rsidR="00F8482E" w:rsidRPr="002F1FB8" w:rsidRDefault="00F8482E" w:rsidP="00F8482E">
            <w:pPr>
              <w:spacing w:after="0" w:line="240" w:lineRule="auto"/>
              <w:rPr>
                <w:rFonts w:ascii="Times New Roman" w:hAnsi="Times New Roman"/>
                <w:color w:val="000000"/>
                <w:sz w:val="26"/>
                <w:szCs w:val="26"/>
                <w:lang w:val="uk-UA"/>
              </w:rPr>
            </w:pPr>
            <w:r w:rsidRPr="002F1FB8">
              <w:rPr>
                <w:rFonts w:ascii="Times New Roman" w:hAnsi="Times New Roman"/>
                <w:color w:val="000000"/>
                <w:sz w:val="26"/>
                <w:szCs w:val="26"/>
                <w:lang w:val="uk-UA"/>
              </w:rPr>
              <w:t xml:space="preserve">Місце або спосіб проведення тестування.    </w:t>
            </w:r>
          </w:p>
          <w:p w:rsidR="00636FE5" w:rsidRPr="00BE2A07" w:rsidRDefault="00636FE5" w:rsidP="00F8482E">
            <w:pPr>
              <w:spacing w:after="0" w:line="240" w:lineRule="auto"/>
              <w:rPr>
                <w:rFonts w:ascii="Times New Roman" w:hAnsi="Times New Roman"/>
                <w:color w:val="000000"/>
                <w:sz w:val="44"/>
                <w:szCs w:val="44"/>
                <w:lang w:val="uk-UA"/>
              </w:rPr>
            </w:pPr>
          </w:p>
          <w:p w:rsidR="00245DAA" w:rsidRPr="002F1FB8" w:rsidRDefault="00F8482E" w:rsidP="00F8482E">
            <w:pPr>
              <w:spacing w:after="0" w:line="240" w:lineRule="auto"/>
              <w:rPr>
                <w:rFonts w:ascii="Times New Roman" w:hAnsi="Times New Roman" w:cs="Times New Roman"/>
                <w:color w:val="000000"/>
                <w:sz w:val="26"/>
                <w:szCs w:val="26"/>
                <w:u w:val="single"/>
                <w:lang w:val="uk-UA"/>
              </w:rPr>
            </w:pPr>
            <w:r w:rsidRPr="002F1FB8">
              <w:rPr>
                <w:rFonts w:ascii="Times New Roman" w:hAnsi="Times New Roman"/>
                <w:color w:val="000000"/>
                <w:sz w:val="26"/>
                <w:szCs w:val="26"/>
                <w:lang w:val="uk-UA"/>
              </w:rPr>
              <w:t>Місце або спосіб проведення співбесіди (із зазначенням електронної платформи для комунікації дистанційно)</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8482E" w:rsidRPr="002F1FB8" w:rsidRDefault="00343CD1" w:rsidP="00626016">
            <w:pPr>
              <w:pStyle w:val="a4"/>
              <w:spacing w:before="0"/>
              <w:ind w:left="120" w:firstLine="0"/>
              <w:jc w:val="both"/>
              <w:rPr>
                <w:rFonts w:ascii="Times New Roman" w:hAnsi="Times New Roman" w:cs="Times New Roman"/>
                <w:b/>
                <w:szCs w:val="26"/>
              </w:rPr>
            </w:pPr>
            <w:r>
              <w:rPr>
                <w:rFonts w:ascii="Times New Roman" w:hAnsi="Times New Roman" w:cs="Times New Roman"/>
                <w:b/>
                <w:szCs w:val="26"/>
              </w:rPr>
              <w:t>06</w:t>
            </w:r>
            <w:r w:rsidR="00F8482E" w:rsidRPr="002F1FB8">
              <w:rPr>
                <w:rFonts w:ascii="Times New Roman" w:hAnsi="Times New Roman" w:cs="Times New Roman"/>
                <w:b/>
                <w:szCs w:val="26"/>
              </w:rPr>
              <w:t xml:space="preserve"> </w:t>
            </w:r>
            <w:r>
              <w:rPr>
                <w:rFonts w:ascii="Times New Roman" w:hAnsi="Times New Roman" w:cs="Times New Roman"/>
                <w:b/>
                <w:szCs w:val="26"/>
              </w:rPr>
              <w:t>квітня</w:t>
            </w:r>
            <w:r w:rsidR="00F8482E" w:rsidRPr="002F1FB8">
              <w:rPr>
                <w:rFonts w:ascii="Times New Roman" w:hAnsi="Times New Roman" w:cs="Times New Roman"/>
                <w:b/>
                <w:szCs w:val="26"/>
              </w:rPr>
              <w:t xml:space="preserve"> 2021 року </w:t>
            </w:r>
            <w:r w:rsidR="003E49DA">
              <w:rPr>
                <w:rFonts w:ascii="Times New Roman" w:hAnsi="Times New Roman" w:cs="Times New Roman"/>
                <w:b/>
                <w:szCs w:val="26"/>
              </w:rPr>
              <w:t xml:space="preserve">о </w:t>
            </w:r>
            <w:r>
              <w:rPr>
                <w:rFonts w:ascii="Times New Roman" w:hAnsi="Times New Roman" w:cs="Times New Roman"/>
                <w:b/>
                <w:szCs w:val="26"/>
              </w:rPr>
              <w:t>1</w:t>
            </w:r>
            <w:r w:rsidR="003E49DA" w:rsidRPr="003E49DA">
              <w:rPr>
                <w:rFonts w:ascii="Times New Roman" w:hAnsi="Times New Roman" w:cs="Times New Roman"/>
                <w:b/>
                <w:szCs w:val="26"/>
                <w:lang w:val="ru-RU"/>
              </w:rPr>
              <w:t>5</w:t>
            </w:r>
            <w:r w:rsidR="00F8482E" w:rsidRPr="002F1FB8">
              <w:rPr>
                <w:rFonts w:ascii="Times New Roman" w:hAnsi="Times New Roman" w:cs="Times New Roman"/>
                <w:b/>
                <w:szCs w:val="26"/>
              </w:rPr>
              <w:t xml:space="preserve"> </w:t>
            </w:r>
            <w:proofErr w:type="spellStart"/>
            <w:r w:rsidR="00F8482E" w:rsidRPr="002F1FB8">
              <w:rPr>
                <w:rFonts w:ascii="Times New Roman" w:hAnsi="Times New Roman" w:cs="Times New Roman"/>
                <w:b/>
                <w:szCs w:val="26"/>
              </w:rPr>
              <w:t>год</w:t>
            </w:r>
            <w:proofErr w:type="spellEnd"/>
            <w:r w:rsidR="00F8482E" w:rsidRPr="002F1FB8">
              <w:rPr>
                <w:rFonts w:ascii="Times New Roman" w:hAnsi="Times New Roman" w:cs="Times New Roman"/>
                <w:b/>
                <w:szCs w:val="26"/>
              </w:rPr>
              <w:t xml:space="preserve"> 00 хв.</w:t>
            </w:r>
          </w:p>
          <w:p w:rsidR="00F8482E" w:rsidRPr="002F1FB8" w:rsidRDefault="00F8482E" w:rsidP="00626016">
            <w:pPr>
              <w:pStyle w:val="a4"/>
              <w:spacing w:before="0"/>
              <w:ind w:left="120" w:firstLine="0"/>
              <w:jc w:val="both"/>
              <w:rPr>
                <w:rFonts w:ascii="Times New Roman" w:hAnsi="Times New Roman" w:cs="Times New Roman"/>
                <w:b/>
                <w:szCs w:val="26"/>
              </w:rPr>
            </w:pPr>
          </w:p>
          <w:p w:rsidR="00245DAA" w:rsidRPr="00C43112" w:rsidRDefault="00245DAA" w:rsidP="00626016">
            <w:pPr>
              <w:pStyle w:val="a4"/>
              <w:spacing w:before="0"/>
              <w:ind w:left="120" w:firstLine="0"/>
              <w:jc w:val="both"/>
              <w:rPr>
                <w:rFonts w:ascii="Times New Roman" w:hAnsi="Times New Roman" w:cs="Times New Roman"/>
                <w:b/>
                <w:sz w:val="40"/>
                <w:szCs w:val="40"/>
              </w:rPr>
            </w:pPr>
            <w:r w:rsidRPr="002F1FB8">
              <w:rPr>
                <w:rFonts w:ascii="Times New Roman" w:hAnsi="Times New Roman" w:cs="Times New Roman"/>
                <w:b/>
                <w:szCs w:val="26"/>
              </w:rPr>
              <w:t xml:space="preserve"> </w:t>
            </w:r>
          </w:p>
          <w:p w:rsidR="00636FE5" w:rsidRPr="002F1FB8" w:rsidRDefault="00F8482E" w:rsidP="00C43112">
            <w:pPr>
              <w:pStyle w:val="ab"/>
              <w:ind w:left="137" w:right="147" w:firstLine="142"/>
              <w:jc w:val="both"/>
              <w:rPr>
                <w:rFonts w:eastAsia="Times New Roman"/>
                <w:color w:val="auto"/>
                <w:sz w:val="26"/>
                <w:szCs w:val="26"/>
                <w:lang w:val="uk-UA"/>
              </w:rPr>
            </w:pPr>
            <w:proofErr w:type="spellStart"/>
            <w:r w:rsidRPr="002F1FB8">
              <w:rPr>
                <w:rFonts w:eastAsia="Times New Roman"/>
                <w:color w:val="auto"/>
                <w:sz w:val="26"/>
                <w:szCs w:val="26"/>
                <w:lang w:val="uk-UA"/>
              </w:rPr>
              <w:t>м.Чернігів</w:t>
            </w:r>
            <w:proofErr w:type="spellEnd"/>
            <w:r w:rsidRPr="002F1FB8">
              <w:rPr>
                <w:rFonts w:eastAsia="Times New Roman"/>
                <w:color w:val="auto"/>
                <w:sz w:val="26"/>
                <w:szCs w:val="26"/>
                <w:lang w:val="uk-UA"/>
              </w:rPr>
              <w:t xml:space="preserve">, вул. Шевченка, 48 </w:t>
            </w:r>
            <w:r w:rsidR="00636FE5" w:rsidRPr="002F1FB8">
              <w:rPr>
                <w:rFonts w:eastAsia="Times New Roman"/>
                <w:color w:val="auto"/>
                <w:sz w:val="26"/>
                <w:szCs w:val="26"/>
                <w:lang w:val="uk-UA"/>
              </w:rPr>
              <w:t>(проведення тестування за фізичної присутності кандидатів з обов’язковим використанням засобів індивідуального захисту)</w:t>
            </w:r>
          </w:p>
          <w:p w:rsidR="00F8482E" w:rsidRPr="00BE2A07" w:rsidRDefault="00F8482E" w:rsidP="00C43112">
            <w:pPr>
              <w:pStyle w:val="a4"/>
              <w:spacing w:before="0"/>
              <w:ind w:left="137" w:right="147" w:firstLine="142"/>
              <w:jc w:val="both"/>
              <w:rPr>
                <w:rFonts w:ascii="Times New Roman" w:hAnsi="Times New Roman" w:cs="Times New Roman"/>
                <w:sz w:val="20"/>
              </w:rPr>
            </w:pPr>
          </w:p>
          <w:p w:rsidR="00637886" w:rsidRPr="002F1FB8" w:rsidRDefault="00637886" w:rsidP="00C43112">
            <w:pPr>
              <w:pStyle w:val="ab"/>
              <w:ind w:left="137" w:right="147" w:firstLine="142"/>
              <w:jc w:val="both"/>
              <w:rPr>
                <w:rFonts w:eastAsia="Times New Roman"/>
                <w:color w:val="auto"/>
                <w:sz w:val="26"/>
                <w:szCs w:val="26"/>
                <w:lang w:val="uk-UA"/>
              </w:rPr>
            </w:pPr>
            <w:proofErr w:type="spellStart"/>
            <w:r w:rsidRPr="002F1FB8">
              <w:rPr>
                <w:rFonts w:eastAsia="Times New Roman"/>
                <w:color w:val="auto"/>
                <w:sz w:val="26"/>
                <w:szCs w:val="26"/>
                <w:lang w:val="uk-UA"/>
              </w:rPr>
              <w:t>м.Чернігів</w:t>
            </w:r>
            <w:proofErr w:type="spellEnd"/>
            <w:r w:rsidRPr="002F1FB8">
              <w:rPr>
                <w:rFonts w:eastAsia="Times New Roman"/>
                <w:color w:val="auto"/>
                <w:sz w:val="26"/>
                <w:szCs w:val="26"/>
                <w:lang w:val="uk-UA"/>
              </w:rPr>
              <w:t xml:space="preserve">, вул. Шевченка, 48 (проведення </w:t>
            </w:r>
            <w:r w:rsidR="001164E8" w:rsidRPr="002F1FB8">
              <w:rPr>
                <w:rFonts w:eastAsia="Times New Roman"/>
                <w:color w:val="auto"/>
                <w:sz w:val="26"/>
                <w:szCs w:val="26"/>
                <w:lang w:val="uk-UA"/>
              </w:rPr>
              <w:t>співбесіди</w:t>
            </w:r>
            <w:r w:rsidRPr="002F1FB8">
              <w:rPr>
                <w:rFonts w:eastAsia="Times New Roman"/>
                <w:color w:val="auto"/>
                <w:sz w:val="26"/>
                <w:szCs w:val="26"/>
                <w:lang w:val="uk-UA"/>
              </w:rPr>
              <w:t xml:space="preserve"> за фізичної присутності кандидатів з обов’язковим використанням засобів індивідуального захисту)</w:t>
            </w:r>
          </w:p>
          <w:p w:rsidR="00245DAA" w:rsidRPr="002F1FB8" w:rsidRDefault="00245DAA" w:rsidP="00DB5C96">
            <w:pPr>
              <w:pStyle w:val="a4"/>
              <w:spacing w:before="0"/>
              <w:ind w:firstLine="0"/>
              <w:jc w:val="both"/>
              <w:rPr>
                <w:rFonts w:ascii="Times New Roman" w:hAnsi="Times New Roman" w:cs="Times New Roman"/>
                <w:sz w:val="16"/>
                <w:szCs w:val="16"/>
              </w:rPr>
            </w:pPr>
          </w:p>
        </w:tc>
      </w:tr>
      <w:tr w:rsidR="00245DAA" w:rsidRPr="002F1FB8" w:rsidTr="00BE2A07">
        <w:trPr>
          <w:trHeight w:val="1868"/>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245DAA" w:rsidRPr="002F1FB8" w:rsidRDefault="00245DAA" w:rsidP="006F5F81">
            <w:pPr>
              <w:spacing w:after="0" w:line="240" w:lineRule="auto"/>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245DAA" w:rsidRPr="002F1FB8" w:rsidRDefault="00637886" w:rsidP="006F5F81">
            <w:pPr>
              <w:pStyle w:val="a4"/>
              <w:spacing w:before="0"/>
              <w:ind w:left="158" w:firstLine="0"/>
              <w:rPr>
                <w:rFonts w:ascii="Times New Roman" w:hAnsi="Times New Roman" w:cs="Times New Roman"/>
                <w:b/>
                <w:i/>
                <w:color w:val="000000"/>
                <w:szCs w:val="26"/>
              </w:rPr>
            </w:pPr>
            <w:proofErr w:type="spellStart"/>
            <w:r w:rsidRPr="002F1FB8">
              <w:rPr>
                <w:rFonts w:ascii="Times New Roman" w:hAnsi="Times New Roman" w:cs="Times New Roman"/>
                <w:color w:val="000000"/>
                <w:szCs w:val="26"/>
              </w:rPr>
              <w:t>Вершиніна</w:t>
            </w:r>
            <w:proofErr w:type="spellEnd"/>
            <w:r w:rsidRPr="002F1FB8">
              <w:rPr>
                <w:rFonts w:ascii="Times New Roman" w:hAnsi="Times New Roman" w:cs="Times New Roman"/>
                <w:color w:val="000000"/>
                <w:szCs w:val="26"/>
              </w:rPr>
              <w:t xml:space="preserve"> Олена Борисівна</w:t>
            </w:r>
          </w:p>
          <w:p w:rsidR="00245DAA" w:rsidRPr="002F1FB8" w:rsidRDefault="00245DAA" w:rsidP="006F5F81">
            <w:pPr>
              <w:pStyle w:val="a4"/>
              <w:spacing w:before="0"/>
              <w:ind w:left="158" w:firstLine="0"/>
              <w:rPr>
                <w:rFonts w:ascii="Times New Roman" w:hAnsi="Times New Roman" w:cs="Times New Roman"/>
                <w:b/>
                <w:color w:val="000000"/>
                <w:szCs w:val="26"/>
              </w:rPr>
            </w:pPr>
            <w:r w:rsidRPr="002F1FB8">
              <w:rPr>
                <w:rFonts w:ascii="Times New Roman" w:hAnsi="Times New Roman" w:cs="Times New Roman"/>
                <w:color w:val="000000"/>
                <w:szCs w:val="26"/>
              </w:rPr>
              <w:t xml:space="preserve">тел. (04622) 3-26-25 </w:t>
            </w:r>
          </w:p>
          <w:p w:rsidR="00245DAA" w:rsidRPr="002F1FB8" w:rsidRDefault="00245DAA" w:rsidP="006F5F81">
            <w:pPr>
              <w:pStyle w:val="login-buttonuser"/>
              <w:spacing w:before="0" w:beforeAutospacing="0" w:after="0" w:afterAutospacing="0"/>
              <w:ind w:left="158"/>
              <w:rPr>
                <w:b/>
                <w:bCs/>
                <w:color w:val="646464"/>
                <w:sz w:val="26"/>
                <w:szCs w:val="26"/>
                <w:lang w:val="uk-UA"/>
              </w:rPr>
            </w:pPr>
            <w:r w:rsidRPr="002F1FB8">
              <w:rPr>
                <w:bCs/>
                <w:sz w:val="26"/>
                <w:szCs w:val="26"/>
                <w:lang w:val="uk-UA"/>
              </w:rPr>
              <w:t>kadru-</w:t>
            </w:r>
            <w:r w:rsidR="00637886" w:rsidRPr="002F1FB8">
              <w:rPr>
                <w:bCs/>
                <w:sz w:val="26"/>
                <w:szCs w:val="26"/>
                <w:lang w:val="uk-UA"/>
              </w:rPr>
              <w:t>chrda</w:t>
            </w:r>
            <w:r w:rsidRPr="002F1FB8">
              <w:rPr>
                <w:bCs/>
                <w:sz w:val="26"/>
                <w:szCs w:val="26"/>
                <w:lang w:val="uk-UA"/>
              </w:rPr>
              <w:t>@ukr.net</w:t>
            </w:r>
          </w:p>
          <w:p w:rsidR="00245DAA" w:rsidRPr="002F1FB8" w:rsidRDefault="00245DAA" w:rsidP="006F5F81">
            <w:pPr>
              <w:spacing w:after="0" w:line="240" w:lineRule="auto"/>
              <w:ind w:left="16"/>
              <w:rPr>
                <w:rFonts w:ascii="Times New Roman" w:eastAsia="Times New Roman" w:hAnsi="Times New Roman" w:cs="Times New Roman"/>
                <w:sz w:val="26"/>
                <w:szCs w:val="26"/>
                <w:lang w:val="uk-UA" w:eastAsia="ru-RU"/>
              </w:rPr>
            </w:pPr>
          </w:p>
        </w:tc>
      </w:tr>
      <w:tr w:rsidR="006F5C15" w:rsidRPr="002F1FB8" w:rsidTr="00F9263C">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6F5C15" w:rsidRPr="002F1FB8" w:rsidRDefault="006F5C15" w:rsidP="006F5C15">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Кваліфікаційні вимоги</w:t>
            </w:r>
          </w:p>
        </w:tc>
      </w:tr>
      <w:tr w:rsidR="00245DAA" w:rsidRPr="002F1FB8" w:rsidTr="00F9263C">
        <w:trPr>
          <w:trHeight w:val="649"/>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45DAA" w:rsidRPr="002F1FB8" w:rsidRDefault="00245DAA" w:rsidP="006F5C15">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1.</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245DAA" w:rsidRPr="002F1FB8" w:rsidRDefault="00245DAA" w:rsidP="00A834F7">
            <w:pPr>
              <w:spacing w:before="150" w:after="150" w:line="240" w:lineRule="auto"/>
              <w:ind w:left="133"/>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Освіта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9263C" w:rsidRPr="002F1FB8" w:rsidRDefault="00F9263C" w:rsidP="00A834F7">
            <w:pPr>
              <w:spacing w:after="0" w:line="240" w:lineRule="auto"/>
              <w:ind w:left="159" w:right="142"/>
              <w:jc w:val="both"/>
              <w:rPr>
                <w:rFonts w:ascii="Times New Roman" w:eastAsia="Times New Roman" w:hAnsi="Times New Roman" w:cs="Times New Roman"/>
                <w:color w:val="000000"/>
                <w:sz w:val="26"/>
                <w:szCs w:val="26"/>
                <w:lang w:val="uk-UA" w:eastAsia="zh-CN"/>
              </w:rPr>
            </w:pPr>
            <w:r w:rsidRPr="002F1FB8">
              <w:rPr>
                <w:rFonts w:ascii="Times New Roman" w:eastAsia="Times New Roman" w:hAnsi="Times New Roman" w:cs="Times New Roman"/>
                <w:color w:val="000000"/>
                <w:sz w:val="26"/>
                <w:szCs w:val="26"/>
                <w:lang w:val="uk-UA" w:eastAsia="zh-CN"/>
              </w:rPr>
              <w:t>вища освіта в галузі знань «Право» за освітньо-кваліфікаційним рівнем магістра, спеціаліста</w:t>
            </w:r>
          </w:p>
        </w:tc>
      </w:tr>
      <w:tr w:rsidR="00245DAA" w:rsidRPr="002F1FB8" w:rsidTr="00F9263C">
        <w:trPr>
          <w:trHeight w:val="746"/>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45DAA" w:rsidRPr="002F1FB8" w:rsidRDefault="00245DAA" w:rsidP="006F5C15">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2.</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245DAA" w:rsidRPr="002F1FB8" w:rsidRDefault="00245DAA" w:rsidP="00A834F7">
            <w:pPr>
              <w:spacing w:before="150" w:after="150" w:line="240" w:lineRule="auto"/>
              <w:ind w:left="133"/>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Досвід роботи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245DAA" w:rsidRPr="002F1FB8" w:rsidRDefault="00F9263C" w:rsidP="005C08D8">
            <w:pPr>
              <w:spacing w:after="0" w:line="240" w:lineRule="auto"/>
              <w:ind w:left="159" w:right="142"/>
              <w:jc w:val="both"/>
              <w:rPr>
                <w:rFonts w:ascii="Times New Roman" w:eastAsia="Times New Roman" w:hAnsi="Times New Roman" w:cs="Times New Roman"/>
                <w:color w:val="000000"/>
                <w:sz w:val="26"/>
                <w:szCs w:val="26"/>
                <w:lang w:val="uk-UA" w:eastAsia="zh-CN"/>
              </w:rPr>
            </w:pPr>
            <w:r w:rsidRPr="002F1FB8">
              <w:rPr>
                <w:rFonts w:ascii="Times New Roman" w:eastAsia="Times New Roman" w:hAnsi="Times New Roman" w:cs="Times New Roman"/>
                <w:color w:val="000000"/>
                <w:sz w:val="26"/>
                <w:szCs w:val="26"/>
                <w:lang w:val="uk-UA" w:eastAsia="zh-CN"/>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5C08D8" w:rsidRPr="002F1FB8">
              <w:rPr>
                <w:rFonts w:ascii="Times New Roman" w:eastAsia="Times New Roman" w:hAnsi="Times New Roman" w:cs="Times New Roman"/>
                <w:color w:val="000000"/>
                <w:sz w:val="26"/>
                <w:szCs w:val="26"/>
                <w:lang w:val="uk-UA" w:eastAsia="zh-CN"/>
              </w:rPr>
              <w:t>одного</w:t>
            </w:r>
            <w:r w:rsidRPr="002F1FB8">
              <w:rPr>
                <w:rFonts w:ascii="Times New Roman" w:eastAsia="Times New Roman" w:hAnsi="Times New Roman" w:cs="Times New Roman"/>
                <w:color w:val="000000"/>
                <w:sz w:val="26"/>
                <w:szCs w:val="26"/>
                <w:lang w:val="uk-UA" w:eastAsia="zh-CN"/>
              </w:rPr>
              <w:t xml:space="preserve"> рок</w:t>
            </w:r>
            <w:r w:rsidR="005C08D8" w:rsidRPr="002F1FB8">
              <w:rPr>
                <w:rFonts w:ascii="Times New Roman" w:eastAsia="Times New Roman" w:hAnsi="Times New Roman" w:cs="Times New Roman"/>
                <w:color w:val="000000"/>
                <w:sz w:val="26"/>
                <w:szCs w:val="26"/>
                <w:lang w:val="uk-UA" w:eastAsia="zh-CN"/>
              </w:rPr>
              <w:t>у</w:t>
            </w:r>
          </w:p>
        </w:tc>
      </w:tr>
      <w:tr w:rsidR="00245DAA" w:rsidRPr="002F1FB8" w:rsidTr="00F9263C">
        <w:trPr>
          <w:trHeight w:val="690"/>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45DAA" w:rsidRPr="002F1FB8" w:rsidRDefault="00245DAA" w:rsidP="006F5C15">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3.</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245DAA" w:rsidRPr="002F1FB8" w:rsidRDefault="00245DAA" w:rsidP="00A834F7">
            <w:pPr>
              <w:spacing w:after="0" w:line="240" w:lineRule="auto"/>
              <w:ind w:left="159" w:right="142"/>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Володіння державною мовою</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245DAA" w:rsidRPr="002F1FB8" w:rsidRDefault="00245DAA" w:rsidP="00A834F7">
            <w:pPr>
              <w:spacing w:after="0" w:line="240" w:lineRule="auto"/>
              <w:ind w:left="159" w:right="142"/>
              <w:jc w:val="both"/>
              <w:rPr>
                <w:rFonts w:ascii="Times New Roman" w:eastAsia="Times New Roman" w:hAnsi="Times New Roman" w:cs="Times New Roman"/>
                <w:sz w:val="26"/>
                <w:szCs w:val="26"/>
                <w:lang w:val="uk-UA" w:eastAsia="ru-RU"/>
              </w:rPr>
            </w:pPr>
            <w:r w:rsidRPr="002F1FB8">
              <w:rPr>
                <w:rFonts w:ascii="Times New Roman" w:hAnsi="Times New Roman" w:cs="Times New Roman"/>
                <w:sz w:val="26"/>
                <w:szCs w:val="26"/>
                <w:lang w:val="uk-UA"/>
              </w:rPr>
              <w:t>Вільне володіння державною мовою</w:t>
            </w:r>
          </w:p>
        </w:tc>
      </w:tr>
      <w:tr w:rsidR="006F5C15" w:rsidRPr="002F1FB8" w:rsidTr="00F9263C">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6F5C15" w:rsidRPr="002F1FB8" w:rsidRDefault="006F5C15" w:rsidP="006F5C15">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Вимоги до компетентності</w:t>
            </w:r>
          </w:p>
        </w:tc>
      </w:tr>
      <w:tr w:rsidR="006F5C15" w:rsidRPr="002F1FB8" w:rsidTr="00F9263C">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5C15" w:rsidRPr="002F1FB8" w:rsidRDefault="006F5C15" w:rsidP="006F5C15">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Вимога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6F5C15" w:rsidRPr="002F1FB8" w:rsidRDefault="006F5C15" w:rsidP="006F5C15">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Компоненти вимоги</w:t>
            </w:r>
          </w:p>
        </w:tc>
      </w:tr>
      <w:tr w:rsidR="000A0CA6" w:rsidRPr="002F1FB8" w:rsidTr="00214793">
        <w:trPr>
          <w:trHeight w:val="1021"/>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6F5C15">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1.</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A508AF">
            <w:pPr>
              <w:tabs>
                <w:tab w:val="left" w:pos="2112"/>
              </w:tabs>
              <w:spacing w:after="0" w:line="240" w:lineRule="auto"/>
              <w:ind w:left="127" w:right="552"/>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Досягнення результатів</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A508AF">
            <w:pPr>
              <w:spacing w:after="0" w:line="240" w:lineRule="auto"/>
              <w:ind w:right="127" w:firstLine="144"/>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здатність до чіткого бачення результату діяльності;</w:t>
            </w:r>
          </w:p>
          <w:p w:rsidR="000A0CA6" w:rsidRPr="002F1FB8" w:rsidRDefault="000A0CA6" w:rsidP="00A508AF">
            <w:pPr>
              <w:spacing w:after="0" w:line="240" w:lineRule="auto"/>
              <w:ind w:right="127" w:firstLine="144"/>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вміння фокусувати зусилля для досягнення результату діяльності;</w:t>
            </w:r>
          </w:p>
          <w:p w:rsidR="000A0CA6" w:rsidRPr="002F1FB8" w:rsidRDefault="000A0CA6" w:rsidP="00A508AF">
            <w:pPr>
              <w:spacing w:after="0" w:line="240" w:lineRule="auto"/>
              <w:ind w:right="127" w:firstLine="144"/>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вміння запобігати та ефективно долати перешкоди</w:t>
            </w:r>
          </w:p>
        </w:tc>
      </w:tr>
      <w:tr w:rsidR="000A0CA6" w:rsidRPr="002F1FB8" w:rsidTr="00214793">
        <w:trPr>
          <w:trHeight w:val="1021"/>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6F5C15">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2.</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0A0CA6">
            <w:pPr>
              <w:tabs>
                <w:tab w:val="left" w:pos="2112"/>
              </w:tabs>
              <w:spacing w:after="0" w:line="240" w:lineRule="auto"/>
              <w:ind w:left="127" w:right="552"/>
              <w:rPr>
                <w:rFonts w:ascii="Times New Roman" w:eastAsiaTheme="majorEastAsia" w:hAnsi="Times New Roman" w:cs="Times New Roman"/>
                <w:bCs/>
                <w:sz w:val="26"/>
                <w:szCs w:val="26"/>
                <w:lang w:val="uk-UA"/>
              </w:rPr>
            </w:pPr>
            <w:proofErr w:type="spellStart"/>
            <w:r w:rsidRPr="002F1FB8">
              <w:rPr>
                <w:rFonts w:ascii="Times New Roman" w:eastAsiaTheme="majorEastAsia" w:hAnsi="Times New Roman" w:cs="Times New Roman"/>
                <w:bCs/>
                <w:sz w:val="26"/>
                <w:szCs w:val="26"/>
                <w:lang w:val="uk-UA"/>
              </w:rPr>
              <w:t>Багатозадачність</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0A0CA6">
            <w:pPr>
              <w:spacing w:after="0" w:line="240" w:lineRule="auto"/>
              <w:ind w:left="144" w:right="127"/>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здатність концентрувати увагу на виконанні завдання;</w:t>
            </w:r>
          </w:p>
          <w:p w:rsidR="000A0CA6" w:rsidRPr="002F1FB8" w:rsidRDefault="000A0CA6" w:rsidP="000A0CA6">
            <w:pPr>
              <w:spacing w:after="0" w:line="240" w:lineRule="auto"/>
              <w:ind w:left="144" w:right="127"/>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уміння розкладати завдання на процеси, спрощувати їх;</w:t>
            </w:r>
          </w:p>
          <w:p w:rsidR="000A0CA6" w:rsidRPr="002F1FB8" w:rsidRDefault="000A0CA6" w:rsidP="000A0CA6">
            <w:pPr>
              <w:spacing w:after="0" w:line="240" w:lineRule="auto"/>
              <w:ind w:left="144" w:right="127"/>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здатність швидко змінювати напрям роботи;</w:t>
            </w:r>
          </w:p>
          <w:p w:rsidR="000A0CA6" w:rsidRPr="002F1FB8" w:rsidRDefault="000A0CA6" w:rsidP="000A0CA6">
            <w:pPr>
              <w:spacing w:after="0" w:line="240" w:lineRule="auto"/>
              <w:ind w:left="144" w:right="127"/>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 уміння управляти результатом і бачити прогрес</w:t>
            </w:r>
          </w:p>
        </w:tc>
      </w:tr>
      <w:tr w:rsidR="000A0CA6" w:rsidRPr="002F1FB8" w:rsidTr="00214793">
        <w:trPr>
          <w:trHeight w:val="1021"/>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6F5C15">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3.</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06439F">
            <w:pPr>
              <w:pStyle w:val="a4"/>
              <w:spacing w:before="0"/>
              <w:ind w:left="133" w:firstLine="0"/>
              <w:rPr>
                <w:rFonts w:ascii="Times New Roman" w:hAnsi="Times New Roman" w:cs="Times New Roman"/>
                <w:szCs w:val="26"/>
                <w:highlight w:val="yellow"/>
              </w:rPr>
            </w:pPr>
            <w:r w:rsidRPr="002F1FB8">
              <w:rPr>
                <w:rFonts w:ascii="Times New Roman" w:hAnsi="Times New Roman" w:cs="Times New Roman"/>
                <w:szCs w:val="26"/>
              </w:rPr>
              <w:t>Ефективність координації з іншими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0A0CA6">
            <w:pPr>
              <w:pStyle w:val="3"/>
              <w:numPr>
                <w:ilvl w:val="0"/>
                <w:numId w:val="2"/>
              </w:numPr>
              <w:shd w:val="clear" w:color="auto" w:fill="FFFFFF"/>
              <w:tabs>
                <w:tab w:val="left" w:pos="279"/>
              </w:tabs>
              <w:spacing w:before="0" w:line="240" w:lineRule="auto"/>
              <w:ind w:left="0" w:right="5" w:firstLine="137"/>
              <w:jc w:val="both"/>
              <w:rPr>
                <w:rFonts w:ascii="Times New Roman" w:hAnsi="Times New Roman" w:cs="Times New Roman"/>
                <w:b w:val="0"/>
                <w:color w:val="auto"/>
                <w:sz w:val="26"/>
                <w:szCs w:val="26"/>
                <w:lang w:val="uk-UA"/>
              </w:rPr>
            </w:pPr>
            <w:r w:rsidRPr="002F1FB8">
              <w:rPr>
                <w:rFonts w:ascii="Times New Roman" w:hAnsi="Times New Roman" w:cs="Times New Roman"/>
                <w:b w:val="0"/>
                <w:color w:val="auto"/>
                <w:sz w:val="26"/>
                <w:szCs w:val="26"/>
                <w:lang w:val="uk-UA"/>
              </w:rPr>
              <w:t xml:space="preserve">здатність налагоджувати зв’язки з іншими структурними підрозділами державного органу, представниками інших державних органів, в тому числі з </w:t>
            </w:r>
            <w:r w:rsidRPr="002F1FB8">
              <w:rPr>
                <w:rFonts w:ascii="Times New Roman" w:hAnsi="Times New Roman" w:cs="Times New Roman"/>
                <w:b w:val="0"/>
                <w:color w:val="auto"/>
                <w:sz w:val="26"/>
                <w:szCs w:val="26"/>
                <w:lang w:val="uk-UA"/>
              </w:rPr>
              <w:lastRenderedPageBreak/>
              <w:t>використанням цифрових технологій;</w:t>
            </w:r>
          </w:p>
          <w:p w:rsidR="000A0CA6" w:rsidRPr="002F1FB8" w:rsidRDefault="000A0CA6" w:rsidP="000A0CA6">
            <w:pPr>
              <w:pStyle w:val="ac"/>
              <w:numPr>
                <w:ilvl w:val="0"/>
                <w:numId w:val="2"/>
              </w:numPr>
              <w:tabs>
                <w:tab w:val="left" w:pos="279"/>
              </w:tabs>
              <w:spacing w:after="0" w:line="240" w:lineRule="auto"/>
              <w:ind w:left="0" w:right="5" w:firstLine="137"/>
              <w:rPr>
                <w:rFonts w:ascii="Times New Roman" w:eastAsiaTheme="majorEastAsia" w:hAnsi="Times New Roman" w:cs="Times New Roman"/>
                <w:bCs/>
                <w:sz w:val="26"/>
                <w:szCs w:val="26"/>
                <w:lang w:val="uk-UA"/>
              </w:rPr>
            </w:pPr>
            <w:r w:rsidRPr="002F1FB8">
              <w:rPr>
                <w:rFonts w:ascii="Times New Roman" w:eastAsiaTheme="majorEastAsia" w:hAnsi="Times New Roman" w:cs="Times New Roman"/>
                <w:bCs/>
                <w:sz w:val="26"/>
                <w:szCs w:val="26"/>
                <w:lang w:val="uk-UA"/>
              </w:rPr>
              <w:t>уміння структурного обміну інформацією, узгодження та упорядкування дій;</w:t>
            </w:r>
          </w:p>
          <w:p w:rsidR="000A0CA6" w:rsidRPr="002F1FB8" w:rsidRDefault="000A0CA6" w:rsidP="000A0CA6">
            <w:pPr>
              <w:pStyle w:val="ac"/>
              <w:numPr>
                <w:ilvl w:val="0"/>
                <w:numId w:val="2"/>
              </w:numPr>
              <w:tabs>
                <w:tab w:val="left" w:pos="279"/>
              </w:tabs>
              <w:spacing w:after="0" w:line="240" w:lineRule="auto"/>
              <w:ind w:left="0" w:right="5" w:firstLine="137"/>
              <w:rPr>
                <w:lang w:val="uk-UA"/>
              </w:rPr>
            </w:pPr>
            <w:r w:rsidRPr="002F1FB8">
              <w:rPr>
                <w:rFonts w:ascii="Times New Roman" w:eastAsiaTheme="majorEastAsia" w:hAnsi="Times New Roman" w:cs="Times New Roman"/>
                <w:bCs/>
                <w:sz w:val="26"/>
                <w:szCs w:val="26"/>
                <w:lang w:val="uk-UA"/>
              </w:rPr>
              <w:t>здатність до об’єднання</w:t>
            </w:r>
            <w:r w:rsidRPr="002F1FB8">
              <w:rPr>
                <w:lang w:val="uk-UA"/>
              </w:rPr>
              <w:t xml:space="preserve">  </w:t>
            </w:r>
            <w:r w:rsidRPr="002F1FB8">
              <w:rPr>
                <w:rFonts w:ascii="Times New Roman" w:eastAsiaTheme="majorEastAsia" w:hAnsi="Times New Roman" w:cs="Times New Roman"/>
                <w:bCs/>
                <w:sz w:val="26"/>
                <w:szCs w:val="26"/>
                <w:lang w:val="uk-UA"/>
              </w:rPr>
              <w:t>та систематизації спільних зусиль</w:t>
            </w:r>
          </w:p>
        </w:tc>
      </w:tr>
      <w:tr w:rsidR="000A0CA6" w:rsidRPr="002F1FB8" w:rsidTr="00E61E4E">
        <w:trPr>
          <w:trHeight w:val="1074"/>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6F5C15">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lastRenderedPageBreak/>
              <w:t>4.</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E61E4E">
            <w:pPr>
              <w:pStyle w:val="a5"/>
              <w:snapToGrid w:val="0"/>
              <w:spacing w:before="0" w:after="0" w:line="120" w:lineRule="atLeast"/>
              <w:rPr>
                <w:lang w:val="uk-UA"/>
              </w:rPr>
            </w:pPr>
            <w:r w:rsidRPr="002F1FB8">
              <w:rPr>
                <w:rFonts w:eastAsia="Arial Unicode MS"/>
                <w:kern w:val="1"/>
                <w:sz w:val="26"/>
                <w:szCs w:val="26"/>
                <w:lang w:val="uk-UA" w:eastAsia="zh-CN" w:bidi="hi-IN"/>
              </w:rPr>
              <w:t>Від</w:t>
            </w:r>
            <w:r w:rsidRPr="002F1FB8">
              <w:rPr>
                <w:sz w:val="26"/>
                <w:szCs w:val="26"/>
                <w:lang w:val="uk-UA" w:eastAsia="zh-CN"/>
              </w:rPr>
              <w:t>пов</w:t>
            </w:r>
            <w:r w:rsidRPr="002F1FB8">
              <w:rPr>
                <w:rFonts w:eastAsia="Arial Unicode MS"/>
                <w:kern w:val="1"/>
                <w:sz w:val="26"/>
                <w:szCs w:val="26"/>
                <w:lang w:val="uk-UA" w:eastAsia="zh-CN" w:bidi="hi-IN"/>
              </w:rPr>
              <w:t>ідальність</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BE2A07">
            <w:pPr>
              <w:pStyle w:val="a5"/>
              <w:numPr>
                <w:ilvl w:val="0"/>
                <w:numId w:val="1"/>
              </w:numPr>
              <w:tabs>
                <w:tab w:val="clear" w:pos="432"/>
                <w:tab w:val="num" w:pos="0"/>
              </w:tabs>
              <w:spacing w:before="0" w:beforeAutospacing="0" w:after="0" w:afterAutospacing="0"/>
              <w:ind w:left="159" w:firstLine="0"/>
              <w:rPr>
                <w:sz w:val="26"/>
                <w:szCs w:val="26"/>
                <w:lang w:val="uk-UA"/>
              </w:rPr>
            </w:pPr>
            <w:r w:rsidRPr="002F1FB8">
              <w:rPr>
                <w:sz w:val="26"/>
                <w:szCs w:val="26"/>
                <w:lang w:val="uk-UA"/>
              </w:rPr>
              <w:t>- усвідомлення важливості якісного виконання своїх посадових обов’язків з дотриманням строків та встановлених процедур;</w:t>
            </w:r>
          </w:p>
          <w:p w:rsidR="000A0CA6" w:rsidRPr="002F1FB8" w:rsidRDefault="000A0CA6" w:rsidP="00BE2A07">
            <w:pPr>
              <w:pStyle w:val="a5"/>
              <w:numPr>
                <w:ilvl w:val="0"/>
                <w:numId w:val="1"/>
              </w:numPr>
              <w:tabs>
                <w:tab w:val="clear" w:pos="432"/>
                <w:tab w:val="num" w:pos="0"/>
              </w:tabs>
              <w:spacing w:before="0" w:beforeAutospacing="0" w:after="0" w:afterAutospacing="0"/>
              <w:ind w:left="159" w:firstLine="0"/>
              <w:rPr>
                <w:sz w:val="26"/>
                <w:szCs w:val="26"/>
                <w:lang w:val="uk-UA"/>
              </w:rPr>
            </w:pPr>
            <w:r w:rsidRPr="002F1FB8">
              <w:rPr>
                <w:sz w:val="26"/>
                <w:szCs w:val="26"/>
                <w:lang w:val="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A0CA6" w:rsidRPr="002F1FB8" w:rsidRDefault="000A0CA6" w:rsidP="00BE2A07">
            <w:pPr>
              <w:pStyle w:val="a5"/>
              <w:numPr>
                <w:ilvl w:val="0"/>
                <w:numId w:val="1"/>
              </w:numPr>
              <w:tabs>
                <w:tab w:val="clear" w:pos="432"/>
                <w:tab w:val="num" w:pos="0"/>
                <w:tab w:val="left" w:pos="346"/>
              </w:tabs>
              <w:spacing w:before="0" w:beforeAutospacing="0" w:after="0" w:afterAutospacing="0"/>
              <w:ind w:left="159" w:firstLine="0"/>
              <w:rPr>
                <w:sz w:val="26"/>
                <w:szCs w:val="26"/>
                <w:lang w:val="uk-UA"/>
              </w:rPr>
            </w:pPr>
            <w:r w:rsidRPr="002F1FB8">
              <w:rPr>
                <w:sz w:val="26"/>
                <w:szCs w:val="26"/>
                <w:lang w:val="uk-UA"/>
              </w:rPr>
              <w:t>- здатність брати на себе зобов’язання, чітко їх дотримуватися і виконувати</w:t>
            </w:r>
          </w:p>
        </w:tc>
      </w:tr>
      <w:tr w:rsidR="00BA40B3" w:rsidRPr="00DD48A2" w:rsidTr="00E61E4E">
        <w:trPr>
          <w:trHeight w:val="1074"/>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BA40B3" w:rsidRPr="00BA40B3" w:rsidRDefault="00BA40B3" w:rsidP="006F5C15">
            <w:pPr>
              <w:spacing w:before="150" w:after="15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5. </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BA40B3" w:rsidRPr="002F1FB8" w:rsidRDefault="00BA40B3" w:rsidP="00E61E4E">
            <w:pPr>
              <w:pStyle w:val="a5"/>
              <w:snapToGrid w:val="0"/>
              <w:spacing w:before="0" w:after="0" w:line="120" w:lineRule="atLeast"/>
              <w:rPr>
                <w:rFonts w:eastAsia="Arial Unicode MS"/>
                <w:kern w:val="1"/>
                <w:sz w:val="26"/>
                <w:szCs w:val="26"/>
                <w:lang w:val="uk-UA" w:eastAsia="zh-CN" w:bidi="hi-IN"/>
              </w:rPr>
            </w:pPr>
            <w:r>
              <w:rPr>
                <w:rFonts w:eastAsia="Arial Unicode MS"/>
                <w:kern w:val="1"/>
                <w:sz w:val="26"/>
                <w:szCs w:val="26"/>
                <w:lang w:val="uk-UA" w:eastAsia="zh-CN" w:bidi="hi-IN"/>
              </w:rPr>
              <w:t>Доброчесність</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BA40B3" w:rsidRDefault="00BA40B3" w:rsidP="00BE2A07">
            <w:pPr>
              <w:pStyle w:val="a5"/>
              <w:numPr>
                <w:ilvl w:val="0"/>
                <w:numId w:val="1"/>
              </w:numPr>
              <w:tabs>
                <w:tab w:val="clear" w:pos="432"/>
                <w:tab w:val="num" w:pos="0"/>
              </w:tabs>
              <w:spacing w:before="0" w:beforeAutospacing="0" w:after="0" w:afterAutospacing="0"/>
              <w:ind w:left="159" w:firstLine="0"/>
              <w:rPr>
                <w:sz w:val="26"/>
                <w:szCs w:val="26"/>
                <w:lang w:val="uk-UA"/>
              </w:rPr>
            </w:pPr>
            <w:r>
              <w:rPr>
                <w:sz w:val="26"/>
                <w:szCs w:val="26"/>
                <w:lang w:val="uk-UA"/>
              </w:rPr>
              <w:t>- здатність спрямовувати власні дії на захист публічних інтересів, утримуватись від  конфліктів між приватними  та публічними інтересами, ефективно розпоряджатись  державними ресурсами;</w:t>
            </w:r>
          </w:p>
          <w:p w:rsidR="00BA40B3" w:rsidRDefault="00BA40B3" w:rsidP="00BE2A07">
            <w:pPr>
              <w:pStyle w:val="a5"/>
              <w:numPr>
                <w:ilvl w:val="0"/>
                <w:numId w:val="1"/>
              </w:numPr>
              <w:tabs>
                <w:tab w:val="clear" w:pos="432"/>
                <w:tab w:val="num" w:pos="0"/>
              </w:tabs>
              <w:spacing w:before="0" w:beforeAutospacing="0" w:after="0" w:afterAutospacing="0"/>
              <w:ind w:left="159" w:firstLine="0"/>
              <w:rPr>
                <w:sz w:val="26"/>
                <w:szCs w:val="26"/>
                <w:lang w:val="uk-UA"/>
              </w:rPr>
            </w:pPr>
            <w:r>
              <w:rPr>
                <w:sz w:val="26"/>
                <w:szCs w:val="26"/>
                <w:lang w:val="uk-UA"/>
              </w:rPr>
              <w:t>- здатність дотримуватись правил етичної поведінки, порядності, чесності</w:t>
            </w:r>
            <w:r w:rsidR="00A261EB">
              <w:rPr>
                <w:sz w:val="26"/>
                <w:szCs w:val="26"/>
                <w:lang w:val="uk-UA"/>
              </w:rPr>
              <w:t xml:space="preserve">, </w:t>
            </w:r>
            <w:r>
              <w:rPr>
                <w:sz w:val="26"/>
                <w:szCs w:val="26"/>
                <w:lang w:val="uk-UA"/>
              </w:rPr>
              <w:t>справедливості, підзвітності;</w:t>
            </w:r>
          </w:p>
          <w:p w:rsidR="00BA40B3" w:rsidRPr="002F1FB8" w:rsidRDefault="00BA40B3" w:rsidP="00BE2A07">
            <w:pPr>
              <w:pStyle w:val="a5"/>
              <w:numPr>
                <w:ilvl w:val="0"/>
                <w:numId w:val="1"/>
              </w:numPr>
              <w:tabs>
                <w:tab w:val="clear" w:pos="432"/>
                <w:tab w:val="num" w:pos="0"/>
              </w:tabs>
              <w:spacing w:before="0" w:beforeAutospacing="0" w:after="0" w:afterAutospacing="0"/>
              <w:ind w:left="159" w:firstLine="0"/>
              <w:rPr>
                <w:sz w:val="26"/>
                <w:szCs w:val="26"/>
                <w:lang w:val="uk-UA"/>
              </w:rPr>
            </w:pPr>
            <w:r>
              <w:rPr>
                <w:sz w:val="26"/>
                <w:szCs w:val="26"/>
                <w:lang w:val="uk-UA"/>
              </w:rPr>
              <w:t>- 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0A0CA6" w:rsidRPr="002F1FB8" w:rsidTr="000A0CA6">
        <w:trPr>
          <w:trHeight w:val="657"/>
        </w:trPr>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A0CA6" w:rsidRPr="002F1FB8" w:rsidRDefault="000A0CA6" w:rsidP="000A0CA6">
            <w:pPr>
              <w:spacing w:before="150" w:after="150" w:line="240" w:lineRule="auto"/>
              <w:jc w:val="center"/>
              <w:rPr>
                <w:b/>
                <w:sz w:val="26"/>
                <w:szCs w:val="26"/>
                <w:lang w:val="uk-UA"/>
              </w:rPr>
            </w:pPr>
            <w:r w:rsidRPr="002F1FB8">
              <w:rPr>
                <w:rFonts w:ascii="Times New Roman" w:eastAsia="Times New Roman" w:hAnsi="Times New Roman" w:cs="Times New Roman"/>
                <w:b/>
                <w:sz w:val="26"/>
                <w:szCs w:val="26"/>
                <w:lang w:val="uk-UA" w:eastAsia="ru-RU"/>
              </w:rPr>
              <w:t>Професійні знання</w:t>
            </w:r>
          </w:p>
        </w:tc>
      </w:tr>
      <w:tr w:rsidR="0080476F" w:rsidRPr="002F1FB8" w:rsidTr="00A24D15">
        <w:trPr>
          <w:trHeight w:val="629"/>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80476F" w:rsidRPr="002F1FB8" w:rsidRDefault="0080476F" w:rsidP="006F5C15">
            <w:pPr>
              <w:spacing w:before="150" w:after="150" w:line="240" w:lineRule="auto"/>
              <w:jc w:val="center"/>
              <w:rPr>
                <w:rFonts w:ascii="Times New Roman" w:eastAsia="Times New Roman" w:hAnsi="Times New Roman" w:cs="Times New Roman"/>
                <w:sz w:val="26"/>
                <w:szCs w:val="26"/>
                <w:lang w:val="uk-UA" w:eastAsia="ru-RU"/>
              </w:rPr>
            </w:pP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80476F" w:rsidRPr="002F1FB8" w:rsidRDefault="0080476F" w:rsidP="00DA5E1E">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Вимога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80476F" w:rsidRPr="002F1FB8" w:rsidRDefault="0080476F" w:rsidP="00DA5E1E">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Компоненти вимоги</w:t>
            </w:r>
          </w:p>
        </w:tc>
      </w:tr>
      <w:tr w:rsidR="0080476F" w:rsidRPr="002F1FB8" w:rsidTr="00F8503E">
        <w:trPr>
          <w:trHeight w:val="1074"/>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80476F" w:rsidRPr="002F1FB8" w:rsidRDefault="0080476F" w:rsidP="00DA5E1E">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1.</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80476F" w:rsidRPr="002F1FB8" w:rsidRDefault="0080476F" w:rsidP="00E14C7C">
            <w:pPr>
              <w:spacing w:before="150" w:after="150" w:line="240" w:lineRule="auto"/>
              <w:ind w:firstLine="133"/>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Знання законодавства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80476F" w:rsidRPr="002F1FB8" w:rsidRDefault="0080476F" w:rsidP="00BE2A07">
            <w:pPr>
              <w:spacing w:after="0" w:line="240" w:lineRule="auto"/>
              <w:ind w:left="159"/>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Знання:</w:t>
            </w:r>
            <w:r w:rsidRPr="002F1FB8">
              <w:rPr>
                <w:rFonts w:ascii="Times New Roman" w:eastAsia="Times New Roman" w:hAnsi="Times New Roman" w:cs="Times New Roman"/>
                <w:sz w:val="26"/>
                <w:szCs w:val="26"/>
                <w:lang w:val="uk-UA" w:eastAsia="ru-RU"/>
              </w:rPr>
              <w:br/>
            </w:r>
            <w:hyperlink r:id="rId7" w:tgtFrame="_blank" w:history="1">
              <w:r w:rsidRPr="002F1FB8">
                <w:rPr>
                  <w:rFonts w:ascii="Times New Roman" w:eastAsia="Times New Roman" w:hAnsi="Times New Roman" w:cs="Times New Roman"/>
                  <w:sz w:val="26"/>
                  <w:szCs w:val="26"/>
                  <w:lang w:val="uk-UA" w:eastAsia="ru-RU"/>
                </w:rPr>
                <w:t>Конституції України</w:t>
              </w:r>
            </w:hyperlink>
            <w:r w:rsidRPr="002F1FB8">
              <w:rPr>
                <w:rFonts w:ascii="Times New Roman" w:eastAsia="Times New Roman" w:hAnsi="Times New Roman" w:cs="Times New Roman"/>
                <w:sz w:val="26"/>
                <w:szCs w:val="26"/>
                <w:lang w:val="uk-UA" w:eastAsia="ru-RU"/>
              </w:rPr>
              <w:t>;</w:t>
            </w:r>
            <w:r w:rsidRPr="002F1FB8">
              <w:rPr>
                <w:rFonts w:ascii="Times New Roman" w:eastAsia="Times New Roman" w:hAnsi="Times New Roman" w:cs="Times New Roman"/>
                <w:sz w:val="26"/>
                <w:szCs w:val="26"/>
                <w:lang w:val="uk-UA" w:eastAsia="ru-RU"/>
              </w:rPr>
              <w:br/>
            </w:r>
            <w:hyperlink r:id="rId8" w:tgtFrame="_blank" w:history="1">
              <w:r w:rsidRPr="002F1FB8">
                <w:rPr>
                  <w:rFonts w:ascii="Times New Roman" w:eastAsia="Times New Roman" w:hAnsi="Times New Roman" w:cs="Times New Roman"/>
                  <w:sz w:val="26"/>
                  <w:szCs w:val="26"/>
                  <w:lang w:val="uk-UA" w:eastAsia="ru-RU"/>
                </w:rPr>
                <w:t>Закону України</w:t>
              </w:r>
            </w:hyperlink>
            <w:r w:rsidRPr="002F1FB8">
              <w:rPr>
                <w:rFonts w:ascii="Times New Roman" w:eastAsia="Times New Roman" w:hAnsi="Times New Roman" w:cs="Times New Roman"/>
                <w:sz w:val="26"/>
                <w:szCs w:val="26"/>
                <w:lang w:val="uk-UA" w:eastAsia="ru-RU"/>
              </w:rPr>
              <w:t> «Про державну службу»;</w:t>
            </w:r>
            <w:r w:rsidRPr="002F1FB8">
              <w:rPr>
                <w:rFonts w:ascii="Times New Roman" w:eastAsia="Times New Roman" w:hAnsi="Times New Roman" w:cs="Times New Roman"/>
                <w:sz w:val="26"/>
                <w:szCs w:val="26"/>
                <w:lang w:val="uk-UA" w:eastAsia="ru-RU"/>
              </w:rPr>
              <w:br/>
            </w:r>
            <w:hyperlink r:id="rId9" w:tgtFrame="_blank" w:history="1">
              <w:r w:rsidRPr="002F1FB8">
                <w:rPr>
                  <w:rFonts w:ascii="Times New Roman" w:eastAsia="Times New Roman" w:hAnsi="Times New Roman" w:cs="Times New Roman"/>
                  <w:sz w:val="26"/>
                  <w:szCs w:val="26"/>
                  <w:lang w:val="uk-UA" w:eastAsia="ru-RU"/>
                </w:rPr>
                <w:t>Закону України</w:t>
              </w:r>
            </w:hyperlink>
            <w:r w:rsidRPr="002F1FB8">
              <w:rPr>
                <w:rFonts w:ascii="Times New Roman" w:eastAsia="Times New Roman" w:hAnsi="Times New Roman" w:cs="Times New Roman"/>
                <w:sz w:val="26"/>
                <w:szCs w:val="26"/>
                <w:lang w:val="uk-UA" w:eastAsia="ru-RU"/>
              </w:rPr>
              <w:t> «Про запобігання корупції».</w:t>
            </w:r>
          </w:p>
        </w:tc>
      </w:tr>
      <w:tr w:rsidR="0080476F" w:rsidRPr="002F1FB8" w:rsidTr="006B45A9">
        <w:trPr>
          <w:trHeight w:val="454"/>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80476F" w:rsidRPr="002F1FB8" w:rsidRDefault="0080476F" w:rsidP="00DA5E1E">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2.</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80476F" w:rsidRPr="002F1FB8" w:rsidRDefault="0080476F" w:rsidP="00DA5E1E">
            <w:pPr>
              <w:pStyle w:val="rvps14"/>
              <w:spacing w:before="0" w:beforeAutospacing="0" w:after="0" w:afterAutospacing="0"/>
              <w:ind w:left="125"/>
              <w:rPr>
                <w:sz w:val="26"/>
                <w:szCs w:val="26"/>
                <w:lang w:val="uk-UA"/>
              </w:rPr>
            </w:pPr>
            <w:r w:rsidRPr="002F1FB8">
              <w:rPr>
                <w:sz w:val="26"/>
                <w:szCs w:val="26"/>
                <w:lang w:val="uk-UA"/>
              </w:rPr>
              <w:t>Знання спеціального законодавства, що пов’язане із завданнями та змістом роботи державного службовця</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80476F" w:rsidRPr="002F1FB8" w:rsidRDefault="0080476F" w:rsidP="00DA5E1E">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Знання:</w:t>
            </w:r>
          </w:p>
          <w:p w:rsidR="0080476F" w:rsidRPr="002F1FB8" w:rsidRDefault="0080476F" w:rsidP="00DA5E1E">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Кодексу законів про працю України;</w:t>
            </w:r>
          </w:p>
          <w:p w:rsidR="0080476F" w:rsidRPr="002F1FB8" w:rsidRDefault="0080476F" w:rsidP="00DA5E1E">
            <w:pPr>
              <w:pStyle w:val="rvps14"/>
              <w:spacing w:before="0" w:beforeAutospacing="0" w:after="0" w:afterAutospacing="0"/>
              <w:ind w:left="125" w:right="125"/>
              <w:jc w:val="both"/>
              <w:rPr>
                <w:sz w:val="26"/>
                <w:szCs w:val="26"/>
                <w:lang w:val="uk-UA"/>
              </w:rPr>
            </w:pPr>
            <w:r w:rsidRPr="002F1FB8">
              <w:rPr>
                <w:sz w:val="26"/>
                <w:szCs w:val="26"/>
                <w:lang w:val="uk-UA"/>
              </w:rPr>
              <w:t>- Кодексу адміністративного судочинства України;</w:t>
            </w:r>
          </w:p>
          <w:p w:rsidR="0080476F" w:rsidRPr="002F1FB8" w:rsidRDefault="0080476F" w:rsidP="00DA5E1E">
            <w:pPr>
              <w:pStyle w:val="ac"/>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Кодексу України про адміністративні правопорушення;</w:t>
            </w:r>
          </w:p>
          <w:p w:rsidR="00746770" w:rsidRPr="002F1FB8" w:rsidRDefault="00746770" w:rsidP="00DA5E1E">
            <w:pPr>
              <w:pStyle w:val="ac"/>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Закону України «Про місцеві державні адміністрації»;</w:t>
            </w:r>
          </w:p>
          <w:p w:rsidR="0080476F" w:rsidRPr="002F1FB8" w:rsidRDefault="00746770" w:rsidP="00DA5E1E">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w:t>
            </w:r>
            <w:r w:rsidR="0080476F" w:rsidRPr="002F1FB8">
              <w:rPr>
                <w:rFonts w:ascii="Times New Roman" w:eastAsia="Times New Roman" w:hAnsi="Times New Roman" w:cs="Times New Roman"/>
                <w:sz w:val="26"/>
                <w:szCs w:val="26"/>
                <w:lang w:val="uk-UA" w:eastAsia="ru-RU"/>
              </w:rPr>
              <w:t>Закону України «Про звернення громадян»;</w:t>
            </w:r>
          </w:p>
          <w:p w:rsidR="0080476F" w:rsidRPr="002F1FB8" w:rsidRDefault="0080476F" w:rsidP="006B45A9">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Закону України «Про доступ до публічної </w:t>
            </w:r>
            <w:r w:rsidR="006B45A9" w:rsidRPr="002F1FB8">
              <w:rPr>
                <w:rFonts w:ascii="Times New Roman" w:eastAsia="Times New Roman" w:hAnsi="Times New Roman" w:cs="Times New Roman"/>
                <w:sz w:val="26"/>
                <w:szCs w:val="26"/>
                <w:lang w:val="uk-UA" w:eastAsia="ru-RU"/>
              </w:rPr>
              <w:t>інформації».</w:t>
            </w:r>
          </w:p>
        </w:tc>
      </w:tr>
    </w:tbl>
    <w:p w:rsidR="0080476F" w:rsidRPr="002F1FB8" w:rsidRDefault="0080476F" w:rsidP="00C07B12">
      <w:pPr>
        <w:spacing w:after="0" w:line="240" w:lineRule="auto"/>
        <w:jc w:val="center"/>
        <w:rPr>
          <w:sz w:val="28"/>
          <w:szCs w:val="28"/>
          <w:lang w:val="uk-UA"/>
        </w:rPr>
      </w:pPr>
      <w:bookmarkStart w:id="3" w:name="n76"/>
      <w:bookmarkStart w:id="4" w:name="n77"/>
      <w:bookmarkEnd w:id="3"/>
      <w:bookmarkEnd w:id="4"/>
    </w:p>
    <w:sectPr w:rsidR="0080476F" w:rsidRPr="002F1FB8" w:rsidSect="003667E1">
      <w:headerReference w:type="default" r:id="rId10"/>
      <w:pgSz w:w="11906" w:h="16838"/>
      <w:pgMar w:top="567" w:right="567" w:bottom="1134" w:left="1701"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31" w:rsidRDefault="00563031" w:rsidP="00C07B12">
      <w:pPr>
        <w:spacing w:after="0" w:line="240" w:lineRule="auto"/>
      </w:pPr>
      <w:r>
        <w:separator/>
      </w:r>
    </w:p>
  </w:endnote>
  <w:endnote w:type="continuationSeparator" w:id="0">
    <w:p w:rsidR="00563031" w:rsidRDefault="00563031" w:rsidP="00C07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31" w:rsidRDefault="00563031" w:rsidP="00C07B12">
      <w:pPr>
        <w:spacing w:after="0" w:line="240" w:lineRule="auto"/>
      </w:pPr>
      <w:r>
        <w:separator/>
      </w:r>
    </w:p>
  </w:footnote>
  <w:footnote w:type="continuationSeparator" w:id="0">
    <w:p w:rsidR="00563031" w:rsidRDefault="00563031" w:rsidP="00C07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3434"/>
      <w:docPartObj>
        <w:docPartGallery w:val="Page Numbers (Top of Page)"/>
        <w:docPartUnique/>
      </w:docPartObj>
    </w:sdtPr>
    <w:sdtContent>
      <w:p w:rsidR="00626016" w:rsidRDefault="00CC04CE">
        <w:pPr>
          <w:pStyle w:val="a7"/>
          <w:jc w:val="center"/>
        </w:pPr>
        <w:fldSimple w:instr=" PAGE   \* MERGEFORMAT ">
          <w:r w:rsidR="00DD48A2">
            <w:rPr>
              <w:noProof/>
            </w:rPr>
            <w:t>4</w:t>
          </w:r>
        </w:fldSimple>
      </w:p>
    </w:sdtContent>
  </w:sdt>
  <w:p w:rsidR="00626016" w:rsidRDefault="0062601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7053F43"/>
    <w:multiLevelType w:val="hybridMultilevel"/>
    <w:tmpl w:val="C71274CC"/>
    <w:lvl w:ilvl="0" w:tplc="DF7C57AC">
      <w:start w:val="1"/>
      <w:numFmt w:val="bullet"/>
      <w:lvlText w:val="-"/>
      <w:lvlJc w:val="left"/>
      <w:pPr>
        <w:ind w:left="785" w:hanging="360"/>
      </w:pPr>
      <w:rPr>
        <w:rFonts w:ascii="Times New Roman" w:eastAsiaTheme="maj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5C15"/>
    <w:rsid w:val="0001087D"/>
    <w:rsid w:val="00014829"/>
    <w:rsid w:val="00016FE7"/>
    <w:rsid w:val="00052265"/>
    <w:rsid w:val="00055E44"/>
    <w:rsid w:val="0006439F"/>
    <w:rsid w:val="00072FFE"/>
    <w:rsid w:val="000856AB"/>
    <w:rsid w:val="000869FF"/>
    <w:rsid w:val="000A0CA6"/>
    <w:rsid w:val="000A0E49"/>
    <w:rsid w:val="000B2261"/>
    <w:rsid w:val="000B5425"/>
    <w:rsid w:val="000D11CC"/>
    <w:rsid w:val="000D33C5"/>
    <w:rsid w:val="000E527F"/>
    <w:rsid w:val="001164E8"/>
    <w:rsid w:val="00126D23"/>
    <w:rsid w:val="001707E2"/>
    <w:rsid w:val="0017290D"/>
    <w:rsid w:val="001735AB"/>
    <w:rsid w:val="00177A74"/>
    <w:rsid w:val="001B3C4D"/>
    <w:rsid w:val="00214793"/>
    <w:rsid w:val="00217810"/>
    <w:rsid w:val="00245DAA"/>
    <w:rsid w:val="00252F66"/>
    <w:rsid w:val="0026025D"/>
    <w:rsid w:val="002A5C4F"/>
    <w:rsid w:val="002C75E3"/>
    <w:rsid w:val="002D4C54"/>
    <w:rsid w:val="002F1FB8"/>
    <w:rsid w:val="002F79E4"/>
    <w:rsid w:val="0031040A"/>
    <w:rsid w:val="00314051"/>
    <w:rsid w:val="003313D4"/>
    <w:rsid w:val="003315A7"/>
    <w:rsid w:val="00343CD1"/>
    <w:rsid w:val="00362CAE"/>
    <w:rsid w:val="003667E1"/>
    <w:rsid w:val="00375E25"/>
    <w:rsid w:val="003833B7"/>
    <w:rsid w:val="00385791"/>
    <w:rsid w:val="003A4C03"/>
    <w:rsid w:val="003D31C5"/>
    <w:rsid w:val="003E2BD4"/>
    <w:rsid w:val="003E49DA"/>
    <w:rsid w:val="003F17B1"/>
    <w:rsid w:val="003F3240"/>
    <w:rsid w:val="003F57A6"/>
    <w:rsid w:val="00410553"/>
    <w:rsid w:val="0042540D"/>
    <w:rsid w:val="0044753F"/>
    <w:rsid w:val="004664C6"/>
    <w:rsid w:val="00490CB3"/>
    <w:rsid w:val="00497838"/>
    <w:rsid w:val="004A3737"/>
    <w:rsid w:val="004B1F89"/>
    <w:rsid w:val="004C1243"/>
    <w:rsid w:val="004C3F84"/>
    <w:rsid w:val="004C5E89"/>
    <w:rsid w:val="004C6CFB"/>
    <w:rsid w:val="004D2EB0"/>
    <w:rsid w:val="004F7978"/>
    <w:rsid w:val="00501C82"/>
    <w:rsid w:val="005239F9"/>
    <w:rsid w:val="0052645D"/>
    <w:rsid w:val="00556255"/>
    <w:rsid w:val="00563031"/>
    <w:rsid w:val="0057742C"/>
    <w:rsid w:val="005A1FCB"/>
    <w:rsid w:val="005C08D8"/>
    <w:rsid w:val="00626016"/>
    <w:rsid w:val="00636FE5"/>
    <w:rsid w:val="00637886"/>
    <w:rsid w:val="00650091"/>
    <w:rsid w:val="006658AC"/>
    <w:rsid w:val="006931D2"/>
    <w:rsid w:val="00694E4C"/>
    <w:rsid w:val="006A400C"/>
    <w:rsid w:val="006B45A9"/>
    <w:rsid w:val="006D20EC"/>
    <w:rsid w:val="006E0DBE"/>
    <w:rsid w:val="006E5BF4"/>
    <w:rsid w:val="006E79DE"/>
    <w:rsid w:val="006F5C15"/>
    <w:rsid w:val="006F5F81"/>
    <w:rsid w:val="00712618"/>
    <w:rsid w:val="00744747"/>
    <w:rsid w:val="00746770"/>
    <w:rsid w:val="00756332"/>
    <w:rsid w:val="00756F9C"/>
    <w:rsid w:val="00760ED5"/>
    <w:rsid w:val="00761068"/>
    <w:rsid w:val="00771265"/>
    <w:rsid w:val="007A5280"/>
    <w:rsid w:val="007A6AB6"/>
    <w:rsid w:val="007C6C8A"/>
    <w:rsid w:val="007C6E7F"/>
    <w:rsid w:val="007F5BDE"/>
    <w:rsid w:val="00801AE1"/>
    <w:rsid w:val="0080476F"/>
    <w:rsid w:val="0082559E"/>
    <w:rsid w:val="008538FC"/>
    <w:rsid w:val="008615B0"/>
    <w:rsid w:val="00861B59"/>
    <w:rsid w:val="0086654B"/>
    <w:rsid w:val="0086745E"/>
    <w:rsid w:val="008772C7"/>
    <w:rsid w:val="00895A11"/>
    <w:rsid w:val="008962D6"/>
    <w:rsid w:val="008A30B0"/>
    <w:rsid w:val="008A313E"/>
    <w:rsid w:val="008A3C60"/>
    <w:rsid w:val="008C0919"/>
    <w:rsid w:val="008D040C"/>
    <w:rsid w:val="00905695"/>
    <w:rsid w:val="009255F4"/>
    <w:rsid w:val="00957ACD"/>
    <w:rsid w:val="009655DD"/>
    <w:rsid w:val="009F0511"/>
    <w:rsid w:val="009F4AAE"/>
    <w:rsid w:val="00A24D15"/>
    <w:rsid w:val="00A261EB"/>
    <w:rsid w:val="00A35089"/>
    <w:rsid w:val="00A51FB4"/>
    <w:rsid w:val="00A5202B"/>
    <w:rsid w:val="00A834F7"/>
    <w:rsid w:val="00A91314"/>
    <w:rsid w:val="00AC41E9"/>
    <w:rsid w:val="00AC7322"/>
    <w:rsid w:val="00AE0F62"/>
    <w:rsid w:val="00AE52D3"/>
    <w:rsid w:val="00AE5820"/>
    <w:rsid w:val="00B01FDD"/>
    <w:rsid w:val="00B074AB"/>
    <w:rsid w:val="00B11085"/>
    <w:rsid w:val="00B74C32"/>
    <w:rsid w:val="00BA07A1"/>
    <w:rsid w:val="00BA40B3"/>
    <w:rsid w:val="00BD0F61"/>
    <w:rsid w:val="00BE2A07"/>
    <w:rsid w:val="00C07B12"/>
    <w:rsid w:val="00C33FFA"/>
    <w:rsid w:val="00C43112"/>
    <w:rsid w:val="00C54476"/>
    <w:rsid w:val="00C76DF4"/>
    <w:rsid w:val="00CB177E"/>
    <w:rsid w:val="00CC04CE"/>
    <w:rsid w:val="00CD5466"/>
    <w:rsid w:val="00D045F1"/>
    <w:rsid w:val="00D11882"/>
    <w:rsid w:val="00D24798"/>
    <w:rsid w:val="00D533AC"/>
    <w:rsid w:val="00D579FA"/>
    <w:rsid w:val="00D610DB"/>
    <w:rsid w:val="00D93A6D"/>
    <w:rsid w:val="00DB5C96"/>
    <w:rsid w:val="00DD3ABA"/>
    <w:rsid w:val="00DD48A2"/>
    <w:rsid w:val="00E117A7"/>
    <w:rsid w:val="00E14C7C"/>
    <w:rsid w:val="00E1706D"/>
    <w:rsid w:val="00E20B34"/>
    <w:rsid w:val="00E25231"/>
    <w:rsid w:val="00E26965"/>
    <w:rsid w:val="00E30C65"/>
    <w:rsid w:val="00E33C6D"/>
    <w:rsid w:val="00E35D3D"/>
    <w:rsid w:val="00E45F30"/>
    <w:rsid w:val="00E50AC7"/>
    <w:rsid w:val="00E61E4E"/>
    <w:rsid w:val="00E633F1"/>
    <w:rsid w:val="00E65A24"/>
    <w:rsid w:val="00E72632"/>
    <w:rsid w:val="00E7624A"/>
    <w:rsid w:val="00EA0660"/>
    <w:rsid w:val="00EA4E6A"/>
    <w:rsid w:val="00EB1660"/>
    <w:rsid w:val="00EB347E"/>
    <w:rsid w:val="00EC48DB"/>
    <w:rsid w:val="00EC6251"/>
    <w:rsid w:val="00EE2428"/>
    <w:rsid w:val="00F15872"/>
    <w:rsid w:val="00F27CC7"/>
    <w:rsid w:val="00F35443"/>
    <w:rsid w:val="00F77879"/>
    <w:rsid w:val="00F8482E"/>
    <w:rsid w:val="00F875F6"/>
    <w:rsid w:val="00F9263C"/>
    <w:rsid w:val="00FC199C"/>
    <w:rsid w:val="00FD1A4D"/>
    <w:rsid w:val="00FE5F77"/>
    <w:rsid w:val="00FF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32"/>
  </w:style>
  <w:style w:type="paragraph" w:styleId="1">
    <w:name w:val="heading 1"/>
    <w:basedOn w:val="a"/>
    <w:next w:val="a"/>
    <w:link w:val="10"/>
    <w:qFormat/>
    <w:rsid w:val="006F5C15"/>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3">
    <w:name w:val="heading 3"/>
    <w:basedOn w:val="a"/>
    <w:next w:val="a"/>
    <w:link w:val="30"/>
    <w:uiPriority w:val="9"/>
    <w:unhideWhenUsed/>
    <w:qFormat/>
    <w:rsid w:val="00FC1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F5C15"/>
  </w:style>
  <w:style w:type="paragraph" w:customStyle="1" w:styleId="rvps7">
    <w:name w:val="rvps7"/>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F5C15"/>
  </w:style>
  <w:style w:type="character" w:styleId="a3">
    <w:name w:val="Hyperlink"/>
    <w:basedOn w:val="a0"/>
    <w:unhideWhenUsed/>
    <w:rsid w:val="006F5C15"/>
    <w:rPr>
      <w:color w:val="0000FF"/>
      <w:u w:val="single"/>
    </w:rPr>
  </w:style>
  <w:style w:type="paragraph" w:customStyle="1" w:styleId="rvps8">
    <w:name w:val="rvps8"/>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F5C15"/>
    <w:rPr>
      <w:rFonts w:ascii="Arial" w:eastAsia="Times New Roman" w:hAnsi="Arial" w:cs="Arial"/>
      <w:b/>
      <w:bCs/>
      <w:kern w:val="1"/>
      <w:sz w:val="32"/>
      <w:szCs w:val="32"/>
      <w:lang w:eastAsia="zh-CN"/>
    </w:rPr>
  </w:style>
  <w:style w:type="paragraph" w:customStyle="1" w:styleId="a4">
    <w:name w:val="Нормальний текст"/>
    <w:basedOn w:val="a"/>
    <w:rsid w:val="006F5C15"/>
    <w:pPr>
      <w:suppressAutoHyphens/>
      <w:spacing w:before="120" w:after="0" w:line="240" w:lineRule="auto"/>
      <w:ind w:firstLine="567"/>
    </w:pPr>
    <w:rPr>
      <w:rFonts w:ascii="Antiqua" w:eastAsia="Times New Roman" w:hAnsi="Antiqua" w:cs="Antiqua"/>
      <w:sz w:val="26"/>
      <w:szCs w:val="20"/>
      <w:lang w:val="uk-UA" w:eastAsia="zh-CN"/>
    </w:rPr>
  </w:style>
  <w:style w:type="paragraph" w:customStyle="1" w:styleId="login-buttonuser">
    <w:name w:val="login-button__user"/>
    <w:basedOn w:val="a"/>
    <w:rsid w:val="0005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5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55E44"/>
  </w:style>
  <w:style w:type="paragraph" w:styleId="a5">
    <w:name w:val="Normal (Web)"/>
    <w:basedOn w:val="a"/>
    <w:rsid w:val="0052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4">
    <w:name w:val="Основной текст + 134"/>
    <w:aliases w:val="5 pt4"/>
    <w:rsid w:val="0052645D"/>
    <w:rPr>
      <w:rFonts w:ascii="Times New Roman" w:eastAsia="Times New Roman" w:hAnsi="Times New Roman" w:cs="Times New Roman"/>
      <w:spacing w:val="2"/>
      <w:sz w:val="27"/>
      <w:szCs w:val="27"/>
      <w:u w:val="none"/>
      <w:shd w:val="clear" w:color="auto" w:fill="FFFFFF"/>
      <w:lang w:bidi="ar-SA"/>
    </w:rPr>
  </w:style>
  <w:style w:type="paragraph" w:customStyle="1" w:styleId="a6">
    <w:name w:val="Назва документа"/>
    <w:basedOn w:val="a"/>
    <w:next w:val="a"/>
    <w:rsid w:val="00650091"/>
    <w:pPr>
      <w:keepNext/>
      <w:keepLines/>
      <w:suppressAutoHyphens/>
      <w:spacing w:before="240" w:after="240" w:line="240" w:lineRule="auto"/>
      <w:jc w:val="center"/>
    </w:pPr>
    <w:rPr>
      <w:rFonts w:ascii="Antiqua" w:eastAsia="Times New Roman" w:hAnsi="Antiqua" w:cs="Antiqua"/>
      <w:b/>
      <w:sz w:val="26"/>
      <w:szCs w:val="20"/>
      <w:lang w:val="uk-UA" w:eastAsia="zh-CN"/>
    </w:rPr>
  </w:style>
  <w:style w:type="paragraph" w:customStyle="1" w:styleId="TableContents">
    <w:name w:val="Table Contents"/>
    <w:basedOn w:val="a"/>
    <w:rsid w:val="00E7624A"/>
    <w:pPr>
      <w:widowControl w:val="0"/>
      <w:suppressLineNumbers/>
      <w:suppressAutoHyphens/>
      <w:spacing w:after="0" w:line="240" w:lineRule="auto"/>
    </w:pPr>
    <w:rPr>
      <w:rFonts w:ascii="Times New Roman" w:eastAsia="Arial Unicode MS" w:hAnsi="Times New Roman" w:cs="Arial Unicode MS"/>
      <w:kern w:val="1"/>
      <w:sz w:val="24"/>
      <w:szCs w:val="24"/>
      <w:lang w:val="uk-UA" w:eastAsia="zh-CN" w:bidi="hi-IN"/>
    </w:rPr>
  </w:style>
  <w:style w:type="character" w:customStyle="1" w:styleId="30">
    <w:name w:val="Заголовок 3 Знак"/>
    <w:basedOn w:val="a0"/>
    <w:link w:val="3"/>
    <w:uiPriority w:val="9"/>
    <w:rsid w:val="00FC199C"/>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C07B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7B12"/>
  </w:style>
  <w:style w:type="paragraph" w:styleId="a9">
    <w:name w:val="footer"/>
    <w:basedOn w:val="a"/>
    <w:link w:val="aa"/>
    <w:uiPriority w:val="99"/>
    <w:semiHidden/>
    <w:unhideWhenUsed/>
    <w:rsid w:val="00C07B1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7B12"/>
  </w:style>
  <w:style w:type="character" w:customStyle="1" w:styleId="rvts37">
    <w:name w:val="rvts37"/>
    <w:rsid w:val="00245DAA"/>
  </w:style>
  <w:style w:type="character" w:customStyle="1" w:styleId="apple-converted-space">
    <w:name w:val="apple-converted-space"/>
    <w:basedOn w:val="a0"/>
    <w:rsid w:val="007A6AB6"/>
  </w:style>
  <w:style w:type="paragraph" w:customStyle="1" w:styleId="ab">
    <w:name w:val="Вміст таблиці"/>
    <w:basedOn w:val="a"/>
    <w:rsid w:val="007A6AB6"/>
    <w:pPr>
      <w:widowControl w:val="0"/>
      <w:suppressLineNumbers/>
      <w:suppressAutoHyphens/>
      <w:spacing w:after="0" w:line="240" w:lineRule="auto"/>
    </w:pPr>
    <w:rPr>
      <w:rFonts w:ascii="Times New Roman" w:eastAsia="Andale Sans UI" w:hAnsi="Times New Roman" w:cs="Times New Roman"/>
      <w:color w:val="00000A"/>
      <w:sz w:val="24"/>
      <w:szCs w:val="24"/>
      <w:lang w:eastAsia="zh-CN"/>
    </w:rPr>
  </w:style>
  <w:style w:type="paragraph" w:styleId="ac">
    <w:name w:val="List Paragraph"/>
    <w:basedOn w:val="a"/>
    <w:uiPriority w:val="34"/>
    <w:qFormat/>
    <w:rsid w:val="00760ED5"/>
    <w:pPr>
      <w:ind w:left="720"/>
      <w:contextualSpacing/>
    </w:pPr>
  </w:style>
  <w:style w:type="character" w:customStyle="1" w:styleId="FontStyle14">
    <w:name w:val="Font Style14"/>
    <w:rsid w:val="000A0CA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02063419">
      <w:bodyDiv w:val="1"/>
      <w:marLeft w:val="0"/>
      <w:marRight w:val="0"/>
      <w:marTop w:val="0"/>
      <w:marBottom w:val="0"/>
      <w:divBdr>
        <w:top w:val="none" w:sz="0" w:space="0" w:color="auto"/>
        <w:left w:val="none" w:sz="0" w:space="0" w:color="auto"/>
        <w:bottom w:val="none" w:sz="0" w:space="0" w:color="auto"/>
        <w:right w:val="none" w:sz="0" w:space="0" w:color="auto"/>
      </w:divBdr>
    </w:div>
    <w:div w:id="346299700">
      <w:bodyDiv w:val="1"/>
      <w:marLeft w:val="0"/>
      <w:marRight w:val="0"/>
      <w:marTop w:val="0"/>
      <w:marBottom w:val="0"/>
      <w:divBdr>
        <w:top w:val="none" w:sz="0" w:space="0" w:color="auto"/>
        <w:left w:val="none" w:sz="0" w:space="0" w:color="auto"/>
        <w:bottom w:val="none" w:sz="0" w:space="0" w:color="auto"/>
        <w:right w:val="none" w:sz="0" w:space="0" w:color="auto"/>
      </w:divBdr>
    </w:div>
    <w:div w:id="1027759674">
      <w:bodyDiv w:val="1"/>
      <w:marLeft w:val="0"/>
      <w:marRight w:val="0"/>
      <w:marTop w:val="0"/>
      <w:marBottom w:val="0"/>
      <w:divBdr>
        <w:top w:val="none" w:sz="0" w:space="0" w:color="auto"/>
        <w:left w:val="none" w:sz="0" w:space="0" w:color="auto"/>
        <w:bottom w:val="none" w:sz="0" w:space="0" w:color="auto"/>
        <w:right w:val="none" w:sz="0" w:space="0" w:color="auto"/>
      </w:divBdr>
    </w:div>
    <w:div w:id="1964463115">
      <w:bodyDiv w:val="1"/>
      <w:marLeft w:val="0"/>
      <w:marRight w:val="0"/>
      <w:marTop w:val="0"/>
      <w:marBottom w:val="0"/>
      <w:divBdr>
        <w:top w:val="none" w:sz="0" w:space="0" w:color="auto"/>
        <w:left w:val="none" w:sz="0" w:space="0" w:color="auto"/>
        <w:bottom w:val="none" w:sz="0" w:space="0" w:color="auto"/>
        <w:right w:val="none" w:sz="0" w:space="0" w:color="auto"/>
      </w:divBdr>
    </w:div>
    <w:div w:id="1985893515">
      <w:bodyDiv w:val="1"/>
      <w:marLeft w:val="0"/>
      <w:marRight w:val="0"/>
      <w:marTop w:val="0"/>
      <w:marBottom w:val="0"/>
      <w:divBdr>
        <w:top w:val="none" w:sz="0" w:space="0" w:color="auto"/>
        <w:left w:val="none" w:sz="0" w:space="0" w:color="auto"/>
        <w:bottom w:val="none" w:sz="0" w:space="0" w:color="auto"/>
        <w:right w:val="none" w:sz="0" w:space="0" w:color="auto"/>
      </w:divBdr>
      <w:divsChild>
        <w:div w:id="1251426656">
          <w:marLeft w:val="0"/>
          <w:marRight w:val="0"/>
          <w:marTop w:val="0"/>
          <w:marBottom w:val="150"/>
          <w:divBdr>
            <w:top w:val="none" w:sz="0" w:space="0" w:color="auto"/>
            <w:left w:val="none" w:sz="0" w:space="0" w:color="auto"/>
            <w:bottom w:val="none" w:sz="0" w:space="0" w:color="auto"/>
            <w:right w:val="none" w:sz="0" w:space="0" w:color="auto"/>
          </w:divBdr>
        </w:div>
        <w:div w:id="165287681">
          <w:marLeft w:val="0"/>
          <w:marRight w:val="0"/>
          <w:marTop w:val="150"/>
          <w:marBottom w:val="150"/>
          <w:divBdr>
            <w:top w:val="none" w:sz="0" w:space="0" w:color="auto"/>
            <w:left w:val="none" w:sz="0" w:space="0" w:color="auto"/>
            <w:bottom w:val="none" w:sz="0" w:space="0" w:color="auto"/>
            <w:right w:val="none" w:sz="0" w:space="0" w:color="auto"/>
          </w:divBdr>
        </w:div>
        <w:div w:id="6826366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SenkoHZ</dc:creator>
  <cp:lastModifiedBy>SenkoHZ</cp:lastModifiedBy>
  <cp:revision>83</cp:revision>
  <cp:lastPrinted>2021-03-26T13:14:00Z</cp:lastPrinted>
  <dcterms:created xsi:type="dcterms:W3CDTF">2021-03-18T06:48:00Z</dcterms:created>
  <dcterms:modified xsi:type="dcterms:W3CDTF">2021-03-26T15:19:00Z</dcterms:modified>
</cp:coreProperties>
</file>